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75" w:rsidRPr="00FA6E10" w:rsidRDefault="000F3575" w:rsidP="0028411D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727DDD" w:rsidRPr="00EC6F31" w:rsidRDefault="00FA6E10" w:rsidP="0013568C">
      <w:pPr>
        <w:jc w:val="center"/>
        <w:rPr>
          <w:rFonts w:ascii="Verdana" w:hAnsi="Verdana" w:cs="Arial"/>
          <w:b/>
          <w:sz w:val="32"/>
          <w:szCs w:val="32"/>
          <w:lang w:val="en-US"/>
        </w:rPr>
      </w:pPr>
      <w:r w:rsidRPr="00EC6F31">
        <w:rPr>
          <w:rFonts w:ascii="Verdana" w:hAnsi="Verdana" w:cs="Arial"/>
          <w:b/>
          <w:sz w:val="32"/>
          <w:szCs w:val="32"/>
          <w:lang w:val="en-US"/>
        </w:rPr>
        <w:t xml:space="preserve">Exercise </w:t>
      </w:r>
      <w:r w:rsidR="00EC6F31" w:rsidRPr="00EC6F31">
        <w:rPr>
          <w:rFonts w:ascii="Verdana" w:hAnsi="Verdana" w:cs="Arial"/>
          <w:b/>
          <w:sz w:val="32"/>
          <w:szCs w:val="32"/>
          <w:lang w:val="en-US"/>
        </w:rPr>
        <w:t xml:space="preserve">5.2.1: </w:t>
      </w:r>
      <w:r w:rsidR="00EC6F31">
        <w:rPr>
          <w:rFonts w:ascii="Verdana" w:hAnsi="Verdana" w:cs="Arial"/>
          <w:b/>
          <w:sz w:val="32"/>
          <w:szCs w:val="32"/>
          <w:lang w:val="en-US"/>
        </w:rPr>
        <w:t>Optimization, Search &amp;</w:t>
      </w:r>
      <w:r w:rsidR="00EC6F31" w:rsidRPr="00EC6F31">
        <w:rPr>
          <w:rFonts w:ascii="Verdana" w:hAnsi="Verdana" w:cs="Arial"/>
          <w:b/>
          <w:sz w:val="32"/>
          <w:szCs w:val="32"/>
          <w:lang w:val="en-US"/>
        </w:rPr>
        <w:t xml:space="preserve"> Exploration 1</w:t>
      </w:r>
    </w:p>
    <w:p w:rsidR="000F3575" w:rsidRPr="00FA6E10" w:rsidRDefault="000F3575" w:rsidP="000F3575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96649D" w:rsidRPr="00FA6E10" w:rsidRDefault="00FA6E10" w:rsidP="0096649D">
      <w:pPr>
        <w:rPr>
          <w:rFonts w:ascii="Verdana" w:hAnsi="Verdana"/>
          <w:sz w:val="22"/>
          <w:szCs w:val="22"/>
          <w:lang w:val="en-US"/>
        </w:rPr>
      </w:pPr>
      <w:r w:rsidRPr="00FA6E10">
        <w:rPr>
          <w:rFonts w:ascii="Verdana" w:hAnsi="Verdana"/>
          <w:sz w:val="22"/>
          <w:szCs w:val="22"/>
          <w:lang w:val="en-US"/>
        </w:rPr>
        <w:t>In this exercise set, you will see</w:t>
      </w:r>
      <w:r w:rsidR="0096649D" w:rsidRPr="00FA6E10">
        <w:rPr>
          <w:rFonts w:ascii="Verdana" w:hAnsi="Verdana"/>
          <w:sz w:val="22"/>
          <w:szCs w:val="22"/>
          <w:lang w:val="en-US"/>
        </w:rPr>
        <w:t>:</w:t>
      </w:r>
    </w:p>
    <w:p w:rsidR="0096649D" w:rsidRPr="00FA6E10" w:rsidRDefault="0096649D" w:rsidP="0096649D">
      <w:pPr>
        <w:rPr>
          <w:rFonts w:ascii="Verdana" w:hAnsi="Verdana"/>
          <w:sz w:val="22"/>
          <w:szCs w:val="22"/>
          <w:lang w:val="en-US"/>
        </w:rPr>
      </w:pPr>
    </w:p>
    <w:p w:rsidR="007D70EF" w:rsidRPr="00FA6E10" w:rsidRDefault="00FA6E10" w:rsidP="007D70EF">
      <w:pPr>
        <w:numPr>
          <w:ilvl w:val="0"/>
          <w:numId w:val="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How to formulate and </w:t>
      </w:r>
      <w:r w:rsidR="00DC5839">
        <w:rPr>
          <w:rFonts w:ascii="Verdana" w:hAnsi="Verdana"/>
          <w:sz w:val="22"/>
          <w:szCs w:val="22"/>
          <w:lang w:val="en-US"/>
        </w:rPr>
        <w:t>analyze</w:t>
      </w:r>
      <w:r>
        <w:rPr>
          <w:rFonts w:ascii="Verdana" w:hAnsi="Verdana"/>
          <w:sz w:val="22"/>
          <w:szCs w:val="22"/>
          <w:lang w:val="en-US"/>
        </w:rPr>
        <w:t xml:space="preserve"> an objective function</w:t>
      </w:r>
      <w:r w:rsidR="007D70EF" w:rsidRPr="00FA6E10">
        <w:rPr>
          <w:rFonts w:ascii="Verdana" w:hAnsi="Verdana"/>
          <w:sz w:val="22"/>
          <w:szCs w:val="22"/>
          <w:lang w:val="en-US"/>
        </w:rPr>
        <w:t>.</w:t>
      </w:r>
    </w:p>
    <w:p w:rsidR="0096649D" w:rsidRPr="00FA6E10" w:rsidRDefault="002376C3" w:rsidP="007D70EF">
      <w:pPr>
        <w:numPr>
          <w:ilvl w:val="0"/>
          <w:numId w:val="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 study of</w:t>
      </w:r>
      <w:r w:rsidR="00DC5839">
        <w:rPr>
          <w:rFonts w:ascii="Verdana" w:hAnsi="Verdana"/>
          <w:sz w:val="22"/>
          <w:szCs w:val="22"/>
          <w:lang w:val="en-US"/>
        </w:rPr>
        <w:t xml:space="preserve"> optimal solutions to an ob</w:t>
      </w:r>
      <w:r w:rsidR="00FA6E10">
        <w:rPr>
          <w:rFonts w:ascii="Verdana" w:hAnsi="Verdana"/>
          <w:sz w:val="22"/>
          <w:szCs w:val="22"/>
          <w:lang w:val="en-US"/>
        </w:rPr>
        <w:t xml:space="preserve">jective function </w:t>
      </w:r>
      <w:r>
        <w:rPr>
          <w:rFonts w:ascii="Verdana" w:hAnsi="Verdana"/>
          <w:sz w:val="22"/>
          <w:szCs w:val="22"/>
          <w:lang w:val="en-US"/>
        </w:rPr>
        <w:t>subjected to certain con</w:t>
      </w:r>
      <w:r w:rsidR="001B4FC0">
        <w:rPr>
          <w:rFonts w:ascii="Verdana" w:hAnsi="Verdana"/>
          <w:sz w:val="22"/>
          <w:szCs w:val="22"/>
          <w:lang w:val="en-US"/>
        </w:rPr>
        <w:t>straint</w:t>
      </w:r>
      <w:r>
        <w:rPr>
          <w:rFonts w:ascii="Verdana" w:hAnsi="Verdana"/>
          <w:sz w:val="22"/>
          <w:szCs w:val="22"/>
          <w:lang w:val="en-US"/>
        </w:rPr>
        <w:t>s.</w:t>
      </w:r>
    </w:p>
    <w:p w:rsidR="00862E98" w:rsidRPr="00FA6E10" w:rsidRDefault="00862E98" w:rsidP="006D3FC6">
      <w:pPr>
        <w:jc w:val="both"/>
        <w:rPr>
          <w:rFonts w:ascii="Verdana" w:hAnsi="Verdana"/>
          <w:sz w:val="22"/>
          <w:szCs w:val="22"/>
          <w:lang w:val="en-US"/>
        </w:rPr>
      </w:pPr>
    </w:p>
    <w:p w:rsidR="007C2653" w:rsidRPr="00FA6E10" w:rsidRDefault="007C2653" w:rsidP="006D3FC6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Default="007C2653" w:rsidP="00BD50D9">
      <w:pPr>
        <w:jc w:val="both"/>
        <w:rPr>
          <w:rFonts w:ascii="Verdana" w:hAnsi="Verdana"/>
          <w:b/>
          <w:bCs/>
          <w:sz w:val="22"/>
          <w:szCs w:val="22"/>
          <w:lang w:val="en-US"/>
        </w:rPr>
      </w:pPr>
      <w:r w:rsidRPr="00FA6E10">
        <w:rPr>
          <w:rFonts w:ascii="Verdana" w:hAnsi="Verdana"/>
          <w:b/>
          <w:bCs/>
          <w:sz w:val="22"/>
          <w:szCs w:val="22"/>
          <w:lang w:val="en-US"/>
        </w:rPr>
        <w:t>Exerci</w:t>
      </w:r>
      <w:r w:rsidR="00FA6E10" w:rsidRPr="00FA6E10">
        <w:rPr>
          <w:rFonts w:ascii="Verdana" w:hAnsi="Verdana"/>
          <w:b/>
          <w:bCs/>
          <w:sz w:val="22"/>
          <w:szCs w:val="22"/>
          <w:lang w:val="en-US"/>
        </w:rPr>
        <w:t>se</w:t>
      </w:r>
      <w:r w:rsidR="006D3FC6" w:rsidRPr="00FA6E10">
        <w:rPr>
          <w:rFonts w:ascii="Verdana" w:hAnsi="Verdana"/>
          <w:b/>
          <w:bCs/>
          <w:sz w:val="22"/>
          <w:szCs w:val="22"/>
          <w:lang w:val="en-US"/>
        </w:rPr>
        <w:t xml:space="preserve">: </w:t>
      </w:r>
      <w:r w:rsidR="00BD50D9" w:rsidRPr="00FA6E10">
        <w:rPr>
          <w:rFonts w:ascii="Verdana" w:hAnsi="Verdana"/>
          <w:b/>
          <w:bCs/>
          <w:sz w:val="22"/>
          <w:szCs w:val="22"/>
          <w:lang w:val="en-US"/>
        </w:rPr>
        <w:t>Optimi</w:t>
      </w:r>
      <w:r w:rsidR="00FA6E10" w:rsidRPr="00FA6E10">
        <w:rPr>
          <w:rFonts w:ascii="Verdana" w:hAnsi="Verdana"/>
          <w:b/>
          <w:bCs/>
          <w:sz w:val="22"/>
          <w:szCs w:val="22"/>
          <w:lang w:val="en-US"/>
        </w:rPr>
        <w:t>z</w:t>
      </w:r>
      <w:r w:rsidR="00BD50D9" w:rsidRPr="00FA6E10">
        <w:rPr>
          <w:rFonts w:ascii="Verdana" w:hAnsi="Verdana"/>
          <w:b/>
          <w:bCs/>
          <w:sz w:val="22"/>
          <w:szCs w:val="22"/>
          <w:lang w:val="en-US"/>
        </w:rPr>
        <w:t xml:space="preserve">ation </w:t>
      </w:r>
      <w:r w:rsidR="00FA6E10" w:rsidRPr="00FA6E10">
        <w:rPr>
          <w:rFonts w:ascii="Verdana" w:hAnsi="Verdana"/>
          <w:b/>
          <w:bCs/>
          <w:sz w:val="22"/>
          <w:szCs w:val="22"/>
          <w:lang w:val="en-US"/>
        </w:rPr>
        <w:t>of a tube subject</w:t>
      </w:r>
      <w:r w:rsidR="002376C3">
        <w:rPr>
          <w:rFonts w:ascii="Verdana" w:hAnsi="Verdana"/>
          <w:b/>
          <w:bCs/>
          <w:sz w:val="22"/>
          <w:szCs w:val="22"/>
          <w:lang w:val="en-US"/>
        </w:rPr>
        <w:t>ed</w:t>
      </w:r>
      <w:r w:rsidR="00FA6E10" w:rsidRPr="00FA6E10">
        <w:rPr>
          <w:rFonts w:ascii="Verdana" w:hAnsi="Verdana"/>
          <w:b/>
          <w:bCs/>
          <w:sz w:val="22"/>
          <w:szCs w:val="22"/>
          <w:lang w:val="en-US"/>
        </w:rPr>
        <w:t xml:space="preserve"> to </w:t>
      </w:r>
      <w:r w:rsidR="00DC5839">
        <w:rPr>
          <w:rFonts w:ascii="Verdana" w:hAnsi="Verdana"/>
          <w:b/>
          <w:bCs/>
          <w:sz w:val="22"/>
          <w:szCs w:val="22"/>
          <w:lang w:val="en-US"/>
        </w:rPr>
        <w:t>constraints</w:t>
      </w:r>
    </w:p>
    <w:p w:rsidR="002376C3" w:rsidRPr="00FA6E10" w:rsidRDefault="002376C3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2376C3" w:rsidRPr="002376C3" w:rsidRDefault="002376C3" w:rsidP="002376C3">
      <w:pPr>
        <w:rPr>
          <w:rFonts w:ascii="Verdana" w:hAnsi="Verdana"/>
          <w:sz w:val="22"/>
          <w:szCs w:val="22"/>
          <w:lang w:val="en-US"/>
        </w:rPr>
      </w:pPr>
      <w:r w:rsidRPr="002376C3">
        <w:rPr>
          <w:rFonts w:ascii="Verdana" w:hAnsi="Verdana"/>
          <w:sz w:val="22"/>
          <w:szCs w:val="22"/>
          <w:lang w:val="en-US"/>
        </w:rPr>
        <w:t xml:space="preserve">The </w:t>
      </w:r>
      <w:r>
        <w:rPr>
          <w:rFonts w:ascii="Verdana" w:hAnsi="Verdana"/>
          <w:sz w:val="22"/>
          <w:szCs w:val="22"/>
          <w:lang w:val="en-US"/>
        </w:rPr>
        <w:t>tube</w:t>
      </w:r>
      <w:r w:rsidRPr="002376C3">
        <w:rPr>
          <w:rFonts w:ascii="Verdana" w:hAnsi="Verdana"/>
          <w:sz w:val="22"/>
          <w:szCs w:val="22"/>
          <w:lang w:val="en-US"/>
        </w:rPr>
        <w:t xml:space="preserve"> below is subject</w:t>
      </w:r>
      <w:r>
        <w:rPr>
          <w:rFonts w:ascii="Verdana" w:hAnsi="Verdana"/>
          <w:sz w:val="22"/>
          <w:szCs w:val="22"/>
          <w:lang w:val="en-US"/>
        </w:rPr>
        <w:t xml:space="preserve">ed to an axial force, </w:t>
      </w:r>
      <w:r w:rsidR="00CF5FB4">
        <w:rPr>
          <w:rFonts w:ascii="Verdana" w:hAnsi="Verdana"/>
          <w:sz w:val="22"/>
          <w:szCs w:val="22"/>
          <w:lang w:val="en-US"/>
        </w:rPr>
        <w:t>it’s</w:t>
      </w:r>
      <w:r>
        <w:rPr>
          <w:rFonts w:ascii="Verdana" w:hAnsi="Verdana"/>
          <w:sz w:val="22"/>
          <w:szCs w:val="22"/>
          <w:lang w:val="en-US"/>
        </w:rPr>
        <w:t xml:space="preserve"> self-</w:t>
      </w:r>
      <w:r w:rsidRPr="002376C3">
        <w:rPr>
          <w:rFonts w:ascii="Verdana" w:hAnsi="Verdana"/>
          <w:sz w:val="22"/>
          <w:szCs w:val="22"/>
          <w:lang w:val="en-US"/>
        </w:rPr>
        <w:t>weight and con</w:t>
      </w:r>
      <w:r w:rsidR="001B4FC0">
        <w:rPr>
          <w:rFonts w:ascii="Verdana" w:hAnsi="Verdana"/>
          <w:sz w:val="22"/>
          <w:szCs w:val="22"/>
          <w:lang w:val="en-US"/>
        </w:rPr>
        <w:t>straints</w:t>
      </w:r>
      <w:r w:rsidRPr="002376C3">
        <w:rPr>
          <w:rFonts w:ascii="Verdana" w:hAnsi="Verdana"/>
          <w:sz w:val="22"/>
          <w:szCs w:val="22"/>
          <w:lang w:val="en-US"/>
        </w:rPr>
        <w:t xml:space="preserve"> relative to </w:t>
      </w:r>
      <w:r w:rsidR="00CF5FB4" w:rsidRPr="002376C3">
        <w:rPr>
          <w:rFonts w:ascii="Verdana" w:hAnsi="Verdana"/>
          <w:sz w:val="22"/>
          <w:szCs w:val="22"/>
          <w:lang w:val="en-US"/>
        </w:rPr>
        <w:t>its</w:t>
      </w:r>
      <w:r w:rsidRPr="002376C3">
        <w:rPr>
          <w:rFonts w:ascii="Verdana" w:hAnsi="Verdana"/>
          <w:sz w:val="22"/>
          <w:szCs w:val="22"/>
          <w:lang w:val="en-US"/>
        </w:rPr>
        <w:t xml:space="preserve"> dimensions.</w:t>
      </w:r>
    </w:p>
    <w:p w:rsidR="00BD50D9" w:rsidRPr="00FA6E10" w:rsidRDefault="001B4FC0" w:rsidP="00BD50D9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130175</wp:posOffset>
                </wp:positionV>
                <wp:extent cx="6210935" cy="1624965"/>
                <wp:effectExtent l="31750" t="0" r="0" b="0"/>
                <wp:wrapNone/>
                <wp:docPr id="1" name="Group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0935" cy="1624965"/>
                          <a:chOff x="1482" y="5642"/>
                          <a:chExt cx="9781" cy="2559"/>
                        </a:xfrm>
                      </wpg:grpSpPr>
                      <wps:wsp>
                        <wps:cNvPr id="2" name="Freeform 285"/>
                        <wps:cNvSpPr>
                          <a:spLocks/>
                        </wps:cNvSpPr>
                        <wps:spPr bwMode="auto">
                          <a:xfrm>
                            <a:off x="2445" y="7166"/>
                            <a:ext cx="4755" cy="347"/>
                          </a:xfrm>
                          <a:custGeom>
                            <a:avLst/>
                            <a:gdLst>
                              <a:gd name="T0" fmla="*/ 0 w 3585"/>
                              <a:gd name="T1" fmla="*/ 0 h 302"/>
                              <a:gd name="T2" fmla="*/ 1875 w 3585"/>
                              <a:gd name="T3" fmla="*/ 300 h 302"/>
                              <a:gd name="T4" fmla="*/ 3585 w 3585"/>
                              <a:gd name="T5" fmla="*/ 15 h 3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85" h="302">
                                <a:moveTo>
                                  <a:pt x="0" y="0"/>
                                </a:moveTo>
                                <a:cubicBezTo>
                                  <a:pt x="639" y="149"/>
                                  <a:pt x="1278" y="298"/>
                                  <a:pt x="1875" y="300"/>
                                </a:cubicBezTo>
                                <a:cubicBezTo>
                                  <a:pt x="2472" y="302"/>
                                  <a:pt x="3028" y="158"/>
                                  <a:pt x="3585" y="15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286"/>
                        <wps:cNvCnPr/>
                        <wps:spPr bwMode="auto">
                          <a:xfrm>
                            <a:off x="5025" y="7016"/>
                            <a:ext cx="0" cy="6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87"/>
                        <wps:cNvCnPr/>
                        <wps:spPr bwMode="auto">
                          <a:xfrm flipH="1" flipV="1">
                            <a:off x="4920" y="7001"/>
                            <a:ext cx="105" cy="1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88"/>
                        <wps:cNvCnPr/>
                        <wps:spPr bwMode="auto">
                          <a:xfrm flipH="1" flipV="1">
                            <a:off x="5025" y="7481"/>
                            <a:ext cx="105" cy="1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89"/>
                        <wps:cNvCnPr/>
                        <wps:spPr bwMode="auto">
                          <a:xfrm flipV="1">
                            <a:off x="5025" y="7016"/>
                            <a:ext cx="105" cy="1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90"/>
                        <wps:cNvCnPr/>
                        <wps:spPr bwMode="auto">
                          <a:xfrm flipV="1">
                            <a:off x="4920" y="7481"/>
                            <a:ext cx="105" cy="1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5058" y="7121"/>
                            <a:ext cx="870" cy="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0D9" w:rsidRDefault="00BD50D9" w:rsidP="00BD50D9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sym w:font="Symbol" w:char="F064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4580" y="5825"/>
                            <a:ext cx="557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0D9" w:rsidRDefault="00BD50D9" w:rsidP="00BD50D9">
                              <w:pPr>
                                <w:pStyle w:val="BodyText2"/>
                              </w:pPr>
                              <w: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AutoShape 293"/>
                        <wps:cNvSpPr>
                          <a:spLocks noChangeArrowheads="1"/>
                        </wps:cNvSpPr>
                        <wps:spPr bwMode="auto">
                          <a:xfrm>
                            <a:off x="9127" y="6318"/>
                            <a:ext cx="922" cy="903"/>
                          </a:xfrm>
                          <a:prstGeom prst="donut">
                            <a:avLst>
                              <a:gd name="adj" fmla="val 11872"/>
                            </a:avLst>
                          </a:prstGeom>
                          <a:solidFill>
                            <a:srgbClr val="80808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none" w="lg" len="med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AutoShape 294"/>
                        <wps:cNvSpPr>
                          <a:spLocks noChangeArrowheads="1"/>
                        </wps:cNvSpPr>
                        <wps:spPr bwMode="auto">
                          <a:xfrm>
                            <a:off x="2132" y="7159"/>
                            <a:ext cx="590" cy="40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none" w="lg" len="med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AutoShape 295"/>
                        <wps:cNvSpPr>
                          <a:spLocks noChangeArrowheads="1"/>
                        </wps:cNvSpPr>
                        <wps:spPr bwMode="auto">
                          <a:xfrm>
                            <a:off x="6955" y="7149"/>
                            <a:ext cx="590" cy="40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none" w="lg" len="med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Line 296"/>
                        <wps:cNvCnPr/>
                        <wps:spPr bwMode="auto">
                          <a:xfrm flipH="1">
                            <a:off x="1482" y="7040"/>
                            <a:ext cx="93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97"/>
                        <wps:cNvCnPr/>
                        <wps:spPr bwMode="auto">
                          <a:xfrm>
                            <a:off x="7271" y="7040"/>
                            <a:ext cx="93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2410" y="6922"/>
                            <a:ext cx="4862" cy="232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none" w="lg" len="med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Line 299"/>
                        <wps:cNvCnPr/>
                        <wps:spPr bwMode="auto">
                          <a:xfrm>
                            <a:off x="9179" y="7547"/>
                            <a:ext cx="89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300"/>
                        <wps:cNvSpPr txBox="1">
                          <a:spLocks noChangeArrowheads="1"/>
                        </wps:cNvSpPr>
                        <wps:spPr bwMode="auto">
                          <a:xfrm>
                            <a:off x="9254" y="7484"/>
                            <a:ext cx="558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0D9" w:rsidRDefault="00BD50D9" w:rsidP="00BD50D9">
                              <w:pPr>
                                <w:jc w:val="center"/>
                                <w:rPr>
                                  <w:snapToGrid w:val="0"/>
                                  <w:color w:val="000000"/>
                                  <w:lang w:val="en-US"/>
                                </w:rPr>
                              </w:pPr>
                              <w:r>
                                <w:rPr>
                                  <w:snapToGrid w:val="0"/>
                                  <w:color w:val="000000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18000" tIns="36000" rIns="18000" bIns="10800" anchor="ctr" anchorCtr="0" upright="1">
                          <a:noAutofit/>
                        </wps:bodyPr>
                      </wps:wsp>
                      <wps:wsp>
                        <wps:cNvPr id="18" name="Line 301"/>
                        <wps:cNvCnPr/>
                        <wps:spPr bwMode="auto">
                          <a:xfrm flipV="1">
                            <a:off x="9523" y="6536"/>
                            <a:ext cx="298" cy="17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302"/>
                        <wps:cNvCnPr/>
                        <wps:spPr bwMode="auto">
                          <a:xfrm flipH="1">
                            <a:off x="9887" y="6255"/>
                            <a:ext cx="297" cy="17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03"/>
                        <wps:cNvSpPr txBox="1">
                          <a:spLocks noChangeArrowheads="1"/>
                        </wps:cNvSpPr>
                        <wps:spPr bwMode="auto">
                          <a:xfrm>
                            <a:off x="9836" y="5761"/>
                            <a:ext cx="1427" cy="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0D9" w:rsidRDefault="00BD50D9" w:rsidP="00BD50D9">
                              <w:pPr>
                                <w:pStyle w:val="BodyText2"/>
                              </w:pPr>
                              <w:r>
                                <w:t>t&lt;&lt;d</w:t>
                              </w:r>
                            </w:p>
                          </w:txbxContent>
                        </wps:txbx>
                        <wps:bodyPr rot="0" vert="horz" wrap="square" lIns="54000" tIns="10800" rIns="54000" bIns="10800" anchor="ctr" anchorCtr="0" upright="1">
                          <a:noAutofit/>
                        </wps:bodyPr>
                      </wps:wsp>
                      <wps:wsp>
                        <wps:cNvPr id="21" name="Line 304"/>
                        <wps:cNvCnPr/>
                        <wps:spPr bwMode="auto">
                          <a:xfrm>
                            <a:off x="2407" y="6602"/>
                            <a:ext cx="48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305"/>
                        <wps:cNvSpPr txBox="1">
                          <a:spLocks noChangeArrowheads="1"/>
                        </wps:cNvSpPr>
                        <wps:spPr bwMode="auto">
                          <a:xfrm>
                            <a:off x="8210" y="6432"/>
                            <a:ext cx="647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0D9" w:rsidRDefault="00BD50D9" w:rsidP="00BD50D9">
                              <w:pPr>
                                <w:jc w:val="center"/>
                                <w:rPr>
                                  <w:snapToGrid w:val="0"/>
                                  <w:color w:val="000000"/>
                                  <w:sz w:val="48"/>
                                  <w:lang w:val="en-US"/>
                                </w:rPr>
                              </w:pPr>
                              <w:r>
                                <w:rPr>
                                  <w:snapToGrid w:val="0"/>
                                  <w:color w:val="000000"/>
                                  <w:sz w:val="48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Text Box 306"/>
                        <wps:cNvSpPr txBox="1">
                          <a:spLocks noChangeArrowheads="1"/>
                        </wps:cNvSpPr>
                        <wps:spPr bwMode="auto">
                          <a:xfrm>
                            <a:off x="7010" y="5642"/>
                            <a:ext cx="2580" cy="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50D9" w:rsidRDefault="00BD50D9" w:rsidP="00BD50D9">
                              <w:pPr>
                                <w:pStyle w:val="Heading2"/>
                                <w:keepNext w:val="0"/>
                                <w:spacing w:before="0" w:after="0"/>
                                <w:rPr>
                                  <w:rFonts w:ascii="Times New Roman" w:hAnsi="Times New Roman" w:cs="Times New Roman"/>
                                  <w:b w:val="0"/>
                                  <w:i w:val="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 w:val="0"/>
                                  <w:i w:val="0"/>
                                  <w:snapToGrid w:val="0"/>
                                  <w:lang w:val="en-US"/>
                                </w:rPr>
                                <w:sym w:font="Symbol" w:char="F072"/>
                              </w:r>
                              <w:r>
                                <w:rPr>
                                  <w:rFonts w:ascii="Times New Roman" w:hAnsi="Times New Roman" w:cs="Times New Roman"/>
                                  <w:b w:val="0"/>
                                  <w:i w:val="0"/>
                                  <w:snapToGrid w:val="0"/>
                                  <w:lang w:val="en-US"/>
                                </w:rPr>
                                <w:t xml:space="preserve"> = densit</w:t>
                              </w:r>
                              <w:r w:rsidR="001C2563">
                                <w:rPr>
                                  <w:rFonts w:ascii="Times New Roman" w:hAnsi="Times New Roman" w:cs="Times New Roman"/>
                                  <w:b w:val="0"/>
                                  <w:i w:val="0"/>
                                  <w:snapToGrid w:val="0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307"/>
                        <wps:cNvSpPr>
                          <a:spLocks noChangeArrowheads="1"/>
                        </wps:cNvSpPr>
                        <wps:spPr bwMode="auto">
                          <a:xfrm>
                            <a:off x="7050" y="7575"/>
                            <a:ext cx="161" cy="180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308"/>
                        <wps:cNvSpPr>
                          <a:spLocks noChangeArrowheads="1"/>
                        </wps:cNvSpPr>
                        <wps:spPr bwMode="auto">
                          <a:xfrm>
                            <a:off x="7275" y="7575"/>
                            <a:ext cx="161" cy="180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4" o:spid="_x0000_s1026" style="position:absolute;left:0;text-align:left;margin-left:1.75pt;margin-top:10.25pt;width:489.05pt;height:127.95pt;z-index:251657728" coordorigin="1482,5642" coordsize="9781,2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">
                <v:shape id="Freeform 285" o:spid="_x0000_s1027" style="position:absolute;left:2445;top:7166;width:4755;height:347;visibility:visible;mso-wrap-style:square;v-text-anchor:top" coordsize="3585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nrsUA&#10;AADaAAAADwAAAGRycy9kb3ducmV2LnhtbESPW2sCMRSE3wv9D+EIfatZhUpZjaKlhVIfpF7Ax+Pm&#10;uBvdnGw36V7+fVMQfBxm5htmtuhsKRqqvXGsYDRMQBBnThvOFex3H8+vIHxA1lg6JgU9eVjMHx9m&#10;mGrX8jc125CLCGGfooIihCqV0mcFWfRDVxFH7+xqiyHKOpe6xjbCbSnHSTKRFg3HhQIreisou25/&#10;rYLDpn0x76t1/9X1p8SuL8fG/ByVehp0yymIQF24h2/tT61gDP9X4g2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6euxQAAANoAAAAPAAAAAAAAAAAAAAAAAJgCAABkcnMv&#10;ZG93bnJldi54bWxQSwUGAAAAAAQABAD1AAAAigMAAAAA&#10;" path="m,c639,149,1278,298,1875,300,2472,302,3028,158,3585,15e" filled="f" fillcolor="black" strokeweight="1pt">
                  <v:stroke dashstyle="1 1"/>
                  <v:path arrowok="t" o:connecttype="custom" o:connectlocs="0,0;2487,345;4755,17" o:connectangles="0,0,0"/>
                </v:shape>
                <v:line id="Line 286" o:spid="_x0000_s1028" style="position:absolute;visibility:visible;mso-wrap-style:square" from="5025,7016" to="5025,7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287" o:spid="_x0000_s1029" style="position:absolute;flip:x y;visibility:visible;mso-wrap-style:square" from="4920,7001" to="5025,7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TYI8MAAADaAAAADwAAAGRycy9kb3ducmV2LnhtbESPQWvCQBSE7wX/w/KEXopujKFI6iaI&#10;oPSUUtvi9ZF9JqHZtyG7Jml/vVsoeBxm5htmm0+mFQP1rrGsYLWMQBCXVjdcKfj8OCw2IJxH1tha&#10;JgU/5CDPZg9bTLUd+Z2Gk69EgLBLUUHtfZdK6cqaDLql7YiDd7G9QR9kX0nd4xjgppVxFD1Lgw2H&#10;hRo72tdUfp+uRgFy8bvejCtK5JHOLi7ennZfF6Ue59PuBYSnyd/D/+1XrSCBvyvhBsj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E2CPDAAAA2gAAAA8AAAAAAAAAAAAA&#10;AAAAoQIAAGRycy9kb3ducmV2LnhtbFBLBQYAAAAABAAEAPkAAACRAwAAAAA=&#10;"/>
                <v:line id="Line 288" o:spid="_x0000_s1030" style="position:absolute;flip:x y;visibility:visible;mso-wrap-style:square" from="5025,7481" to="5130,7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h9uMEAAADaAAAADwAAAGRycy9kb3ducmV2LnhtbESPT4vCMBTE74LfITxhL4umuipSjSKC&#10;iyfFf3h9NM+22LyUJtq6n94ICx6HmfkNM1s0phAPqlxuWUG/F4EgTqzOOVVwOq67ExDOI2ssLJOC&#10;JzlYzNutGcba1rynx8GnIkDYxagg876MpXRJRgZdz5bEwbvayqAPskqlrrAOcFPIQRSNpcGcw0KG&#10;Ja0ySm6Hu1GAvP37mdR9GspfurjBdve9PF+V+uo0yykIT43/hP/bG61gBO8r4Qb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iH24wQAAANoAAAAPAAAAAAAAAAAAAAAA&#10;AKECAABkcnMvZG93bnJldi54bWxQSwUGAAAAAAQABAD5AAAAjwMAAAAA&#10;"/>
                <v:line id="Line 289" o:spid="_x0000_s1031" style="position:absolute;flip:y;visibility:visible;mso-wrap-style:square" from="5025,7016" to="5130,7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<v:line id="Line 290" o:spid="_x0000_s1032" style="position:absolute;flip:y;visibility:visible;mso-wrap-style:square" from="4920,7481" to="5025,7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1" o:spid="_x0000_s1033" type="#_x0000_t202" style="position:absolute;left:5058;top:7121;width:87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Q0MAA&#10;AADaAAAADwAAAGRycy9kb3ducmV2LnhtbERPu27CMBTdkfgH6yKxoOLAUEGKQYCg7cpDQt0u8SWJ&#10;Gl8H2w2Br68HJMaj854tWlOJhpwvLSsYDRMQxJnVJecKjoft2wSED8gaK8uk4E4eFvNuZ4aptjfe&#10;UbMPuYgh7FNUUIRQp1L6rCCDfmhr4shdrDMYInS51A5vMdxUcpwk79JgybGhwJrWBWW/+z+j4JOv&#10;5w1/DcLqsTz+nKenSzNwUql+r11+gAjUhpf46f7WCuLWeCXe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4Q0MAAAADaAAAADwAAAAAAAAAAAAAAAACYAgAAZHJzL2Rvd25y&#10;ZXYueG1sUEsFBgAAAAAEAAQA9QAAAIUDAAAAAA==&#10;" filled="f" fillcolor="black" stroked="f">
                  <v:textbox>
                    <w:txbxContent>
                      <w:p w:rsidR="00BD50D9" w:rsidRDefault="00BD50D9" w:rsidP="00BD50D9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sym w:font="Symbol" w:char="F064"/>
                        </w:r>
                      </w:p>
                    </w:txbxContent>
                  </v:textbox>
                </v:shape>
                <v:shape id="Text Box 292" o:spid="_x0000_s1034" type="#_x0000_t202" style="position:absolute;left:4580;top:5825;width:557;height:7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GytsMA&#10;AADaAAAADwAAAGRycy9kb3ducmV2LnhtbESPS2vDMBCE74H8B7GB3hI5PRTHjRL6IDQ91k6gvS3W&#10;xjaVVsZS/Pj3UaGQ4zAz3zDb/WiN6KnzjWMF61UCgrh0uuFKwak4LFMQPiBrNI5JwUQe9rv5bIuZ&#10;dgN/UZ+HSkQI+wwV1CG0mZS+rMmiX7mWOHoX11kMUXaV1B0OEW6NfEySJ2mx4bhQY0tvNZW/+dUq&#10;MN95aqaP8zteXg/rq8dPY4sfpR4W48sziEBjuIf/20etYAN/V+INkL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GytsMAAADaAAAADwAAAAAAAAAAAAAAAACYAgAAZHJzL2Rv&#10;d25yZXYueG1sUEsFBgAAAAAEAAQA9QAAAIgDAAAAAA==&#10;" filled="f" fillcolor="#0c9" stroked="f" strokeweight="1pt">
                  <v:stroke endarrowwidth="wide"/>
                  <v:textbox>
                    <w:txbxContent>
                      <w:p w:rsidR="00BD50D9" w:rsidRDefault="00BD50D9" w:rsidP="00BD50D9">
                        <w:pPr>
                          <w:pStyle w:val="BodyText2"/>
                        </w:pPr>
                        <w:r>
                          <w:t>L</w:t>
                        </w:r>
                      </w:p>
                    </w:txbxContent>
                  </v:textbox>
                </v:shape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AutoShape 293" o:spid="_x0000_s1035" type="#_x0000_t23" style="position:absolute;left:9127;top:6318;width:922;height:9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2YFsYA&#10;AADbAAAADwAAAGRycy9kb3ducmV2LnhtbESPT2vCQBDF70K/wzKFXkQ3NUUkdRURij1Z6h+ktyE7&#10;JsHsbMiuMfbTdw4FbzO8N+/9Zr7sXa06akPl2cDrOAFFnHtbcWHgsP8YzUCFiGyx9kwG7hRguXga&#10;zDGz/sbf1O1ioSSEQ4YGyhibTOuQl+QwjH1DLNrZtw6jrG2hbYs3CXe1niTJVDusWBpKbGhdUn7Z&#10;XZ2B4c/mq3ub6i45XtJTej6cJr/b1JiX5371DipSHx/m/+tPK/hCL7/IAH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72YFsYAAADbAAAADwAAAAAAAAAAAAAAAACYAgAAZHJz&#10;L2Rvd25yZXYueG1sUEsFBgAAAAAEAAQA9QAAAIsDAAAAAA==&#10;" adj="2512" fillcolor="gray" strokeweight="1pt">
                  <v:stroke endarrowwidth="wide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94" o:spid="_x0000_s1036" type="#_x0000_t5" style="position:absolute;left:2132;top:7159;width:590;height:4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+Ck8AA&#10;AADbAAAADwAAAGRycy9kb3ducmV2LnhtbERPS4vCMBC+C/sfwix4s6keRKqplIWFevDg4wcMzdjH&#10;NpOSZGv11xthYW/z8T1nt59ML0ZyvrWsYJmkIIgrq1uuFVwv34sNCB+QNfaWScGDPOzzj9kOM23v&#10;fKLxHGoRQ9hnqKAJYcik9FVDBn1iB+LI3awzGCJ0tdQO7zHc9HKVpmtpsOXY0OBAXw1VP+dfo6A8&#10;tXQsi0uXrt1Y2KeXnT/clJp/TsUWRKAp/Iv/3KWO85fw/iUeI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+Ck8AAAADbAAAADwAAAAAAAAAAAAAAAACYAgAAZHJzL2Rvd25y&#10;ZXYueG1sUEsFBgAAAAAEAAQA9QAAAIUDAAAAAA==&#10;" fillcolor="black" strokeweight="1pt">
                  <v:stroke endarrowwidth="wide"/>
                </v:shape>
                <v:shape id="AutoShape 295" o:spid="_x0000_s1037" type="#_x0000_t5" style="position:absolute;left:6955;top:7149;width:590;height:4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0c5MAA&#10;AADbAAAADwAAAGRycy9kb3ducmV2LnhtbERPzYrCMBC+L/gOYYS9rak9lKUapQhCPeyhdR9gaMa2&#10;2kxKEmt3n36zIHibj+93tvvZDGIi53vLCtarBARxY3XPrYLv8/HjE4QPyBoHy6Tghzzsd4u3Leba&#10;PriiqQ6tiCHsc1TQhTDmUvqmI4N+ZUfiyF2sMxgidK3UDh8x3AwyTZJMGuw5NnQ40qGj5lbfjYKy&#10;6umrLM7XJHNTYX+9vPrTRan35VxsQASaw0v8dJc6zk/h/5d4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80c5MAAAADbAAAADwAAAAAAAAAAAAAAAACYAgAAZHJzL2Rvd25y&#10;ZXYueG1sUEsFBgAAAAAEAAQA9QAAAIUDAAAAAA==&#10;" fillcolor="black" strokeweight="1pt">
                  <v:stroke endarrowwidth="wide"/>
                </v:shape>
                <v:line id="Line 296" o:spid="_x0000_s1038" style="position:absolute;flip:x;visibility:visible;mso-wrap-style:square" from="1482,7040" to="2415,7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Bp+sIAAADbAAAADwAAAGRycy9kb3ducmV2LnhtbERPTWvCQBC9C/6HZQQvUjdaqJJmI6IW&#10;eijSansfsmMSzc6G3dWk/74rFLzN431OtupNI27kfG1ZwWyagCAurK65VPB9fHtagvABWWNjmRT8&#10;kodVPhxkmGrb8RfdDqEUMYR9igqqENpUSl9UZNBPbUscuZN1BkOErpTaYRfDTSPnSfIiDdYcGyps&#10;aVNRcTlcjYLdp73UZtJ8/FDnjufFdm83k6tS41G/fgURqA8P8b/7Xcf5z3D/JR4g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9Bp+sIAAADbAAAADwAAAAAAAAAAAAAA&#10;AAChAgAAZHJzL2Rvd25yZXYueG1sUEsFBgAAAAAEAAQA+QAAAJADAAAAAA==&#10;" strokeweight="3pt">
                  <v:stroke endarrow="block" endarrowwidth="wide"/>
                </v:line>
                <v:line id="Line 297" o:spid="_x0000_s1039" style="position:absolute;visibility:visible;mso-wrap-style:square" from="7271,7040" to="8204,7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5vqMIAAADbAAAADwAAAGRycy9kb3ducmV2LnhtbESPQYvCMBCF74L/IYywN5sqskg1iiiC&#10;LnvZ6kFvQzM2xWZSm6jdf79ZELzN8N6878182dlaPKj1lWMFoyQFQVw4XXGp4HjYDqcgfEDWWDsm&#10;Bb/kYbno9+aYaffkH3rkoRQxhH2GCkwITSalLwxZ9IlriKN2ca3FENe2lLrFZwy3tRyn6ae0WHEk&#10;GGxobai45ncbIY7Oubl+78vt1OmV3nydNN+U+hh0qxmIQF14m1/XOx3rT+D/lzi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5vqMIAAADbAAAADwAAAAAAAAAAAAAA&#10;AAChAgAAZHJzL2Rvd25yZXYueG1sUEsFBgAAAAAEAAQA+QAAAJADAAAAAA==&#10;" strokeweight="3pt">
                  <v:stroke endarrow="block" endarrowwidth="wide"/>
                </v:line>
                <v:rect id="Rectangle 298" o:spid="_x0000_s1040" style="position:absolute;left:2410;top:6922;width:4862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NTsQA&#10;AADbAAAADwAAAGRycy9kb3ducmV2LnhtbESP3YrCMBCF7xf2HcII3oimCop2jbKKgrDgT9X7oZlt&#10;i82kNlHr228EYe9mOGfOd2Y6b0wp7lS7wrKCfi8CQZxaXXCm4HRcd8cgnEfWWFomBU9yMJ99fkwx&#10;1vbBB7onPhMhhF2MCnLvq1hKl+Zk0PVsRRy0X1sb9GGtM6lrfIRwU8pBFI2kwYIDIceKljmll+Rm&#10;FNwC5Twc/eyjRXLd8WrZoclgq1S71Xx/gfDU+H/z+3qjQ/0hvH4JA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AjU7EAAAA2wAAAA8AAAAAAAAAAAAAAAAAmAIAAGRycy9k&#10;b3ducmV2LnhtbFBLBQYAAAAABAAEAPUAAACJAwAAAAA=&#10;" fillcolor="gray" strokeweight="1pt">
                  <v:stroke endarrowwidth="wide"/>
                </v:rect>
                <v:line id="Line 299" o:spid="_x0000_s1041" style="position:absolute;visibility:visible;mso-wrap-style:square" from="9179,7547" to="10074,7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ZLnb8AAADbAAAADwAAAGRycy9kb3ducmV2LnhtbERPS2vDMAy+D/YfjAa7rU47FkpWJ5RC&#10;odttfdxFrCWhsWwit8n26+dBoTd9fE+tqsn16kqDdJ4NzGcZKOLa244bA8fD9mUJSiKyxd4zGfgh&#10;gap8fFhhYf3IX3Tdx0alEJYCDbQxhkJrqVtyKDMfiBP37QeHMcGh0XbAMYW7Xi+yLNcOO04NLQba&#10;tFSf9xdnIMTTKGO2++0+Dx/yOvdBcnkz5vlpWr+DijTFu/jm3tk0P4f/X9IBuv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GZLnb8AAADbAAAADwAAAAAAAAAAAAAAAACh&#10;AgAAZHJzL2Rvd25yZXYueG1sUEsFBgAAAAAEAAQA+QAAAI0DAAAAAA==&#10;" strokeweight="1pt">
                  <v:stroke startarrow="block" startarrowwidth="wide" endarrow="block" endarrowwidth="wide"/>
                </v:line>
                <v:shape id="Text Box 300" o:spid="_x0000_s1042" type="#_x0000_t202" style="position:absolute;left:9254;top:7484;width:558;height:7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BgysIA&#10;AADbAAAADwAAAGRycy9kb3ducmV2LnhtbERPTU8CMRC9m/AfmiHxJl04qFkpxJAQFj2BcOA2bMe2&#10;cTtdtgVWf70lMfE2L+9zpvPeN+JCXXSBFYxHBQjiOmjHRsHuY/nwDCImZI1NYFLwTRHms8HdFEsd&#10;rryhyzYZkUM4lqjAptSWUsbaksc4Ci1x5j5D5zFl2BmpO7zmcN/ISVE8So+Oc4PFlhaW6q/t2St4&#10;+3nfHVtTHdxxeTIrt95Xth4rdT/sX19AJOrTv/jPXek8/wluv+QD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GDKwgAAANsAAAAPAAAAAAAAAAAAAAAAAJgCAABkcnMvZG93&#10;bnJldi54bWxQSwUGAAAAAAQABAD1AAAAhwMAAAAA&#10;" filled="f" fillcolor="#0c9" stroked="f" strokeweight="1pt">
                  <v:stroke endarrowwidth="wide"/>
                  <v:textbox inset=".5mm,1mm,.5mm,.3mm">
                    <w:txbxContent>
                      <w:p w:rsidR="00BD50D9" w:rsidRDefault="00BD50D9" w:rsidP="00BD50D9">
                        <w:pPr>
                          <w:jc w:val="center"/>
                          <w:rPr>
                            <w:snapToGrid w:val="0"/>
                            <w:color w:val="000000"/>
                            <w:lang w:val="en-US"/>
                          </w:rPr>
                        </w:pPr>
                        <w:proofErr w:type="gramStart"/>
                        <w:r>
                          <w:rPr>
                            <w:snapToGrid w:val="0"/>
                            <w:color w:val="000000"/>
                            <w:lang w:val="en-US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  <v:line id="Line 301" o:spid="_x0000_s1043" style="position:absolute;flip:y;visibility:visible;mso-wrap-style:square" from="9523,6536" to="9821,6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AiCcMAAADbAAAADwAAAGRycy9kb3ducmV2LnhtbESPQWvCQBCF74L/YZmCF6kbPUhJXaUI&#10;llyEGvU+yU6T0Oxs2N2a9N93DoXeZnhv3vtmd5hcrx4UYufZwHqVgSKuve24MXC7np5fQMWEbLH3&#10;TAZ+KMJhP5/tMLd+5As9ytQoCeGYo4E2pSHXOtYtOYwrPxCL9umDwyRraLQNOEq46/Umy7baYcfS&#10;0OJAx5bqr/LbGbiuS30vCqrO4/J4u+N79bEJlTGLp+ntFVSiKf2b/64LK/gCK7/IAHr/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AIgnDAAAA2wAAAA8AAAAAAAAAAAAA&#10;AAAAoQIAAGRycy9kb3ducmV2LnhtbFBLBQYAAAAABAAEAPkAAACRAwAAAAA=&#10;" strokeweight="1pt">
                  <v:stroke endarrow="block" endarrowwidth="wide"/>
                </v:line>
                <v:line id="Line 302" o:spid="_x0000_s1044" style="position:absolute;flip:x;visibility:visible;mso-wrap-style:square" from="9887,6255" to="10184,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yHksEAAADbAAAADwAAAGRycy9kb3ducmV2LnhtbERPTWvCQBC9F/oflil4KbrRQ6mpq4ig&#10;5CLYRO+T7DQJZmfD7mriv3cLhd7m8T5ntRlNJ+7kfGtZwXyWgCCurG65VnAu9tNPED4ga+wsk4IH&#10;edisX19WmGo78Dfd81CLGMI+RQVNCH0qpa8aMuhntieO3I91BkOErpba4RDDTScXSfIhDbYcGxrs&#10;addQdc1vRkExz+Uly6g8Du+78wUP5WnhSqUmb+P2C0SgMfyL/9yZjvOX8PtLPEC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TIeSwQAAANsAAAAPAAAAAAAAAAAAAAAA&#10;AKECAABkcnMvZG93bnJldi54bWxQSwUGAAAAAAQABAD5AAAAjwMAAAAA&#10;" strokeweight="1pt">
                  <v:stroke endarrow="block" endarrowwidth="wide"/>
                </v:line>
                <v:shape id="Text Box 303" o:spid="_x0000_s1045" type="#_x0000_t202" style="position:absolute;left:9836;top:5761;width:1427;height: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1nLMAA&#10;AADbAAAADwAAAGRycy9kb3ducmV2LnhtbERPy4rCMBTdC/MP4Q7MRmyqC5FqlMFBcSdWBZeX5vah&#10;zU1Jou38vVkMzPJw3qvNYFrxIucbywqmSQqCuLC64UrB5bybLED4gKyxtUwKfsnDZv0xWmGmbc8n&#10;euWhEjGEfYYK6hC6TEpf1GTQJ7YjjlxpncEQoaukdtjHcNPKWZrOpcGGY0ONHW1rKh750yi478f8&#10;sx1f3bS69ddDXpQL3h2V+vocvpcgAg3hX/znPmgFs7g+fok/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1nLMAAAADbAAAADwAAAAAAAAAAAAAAAACYAgAAZHJzL2Rvd25y&#10;ZXYueG1sUEsFBgAAAAAEAAQA9QAAAIUDAAAAAA==&#10;" filled="f" fillcolor="#0c9" stroked="f" strokeweight="1pt">
                  <v:stroke endarrowwidth="wide"/>
                  <v:textbox inset="1.5mm,.3mm,1.5mm,.3mm">
                    <w:txbxContent>
                      <w:p w:rsidR="00BD50D9" w:rsidRDefault="00BD50D9" w:rsidP="00BD50D9">
                        <w:pPr>
                          <w:pStyle w:val="BodyText2"/>
                        </w:pPr>
                        <w:proofErr w:type="gramStart"/>
                        <w:r>
                          <w:t>t</w:t>
                        </w:r>
                        <w:proofErr w:type="gramEnd"/>
                        <w:r>
                          <w:t>&lt;&lt;d</w:t>
                        </w:r>
                      </w:p>
                    </w:txbxContent>
                  </v:textbox>
                </v:shape>
                <v:line id="Line 304" o:spid="_x0000_s1046" style="position:absolute;visibility:visible;mso-wrap-style:square" from="2407,6602" to="7282,6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gRMsMAAADbAAAADwAAAGRycy9kb3ducmV2LnhtbESPQWvCQBSE74L/YXmF3nSjh1JSN0EL&#10;QgSLmBZ7fWSfSTD7Nu6uMf33XaHQ4zAz3zCrfDSdGMj51rKCxTwBQVxZ3XKt4OtzO3sF4QOyxs4y&#10;KfghD3k2naww1fbORxrKUIsIYZ+igiaEPpXSVw0Z9HPbE0fvbJ3BEKWrpXZ4j3DTyWWSvEiDLceF&#10;Bnt6b6i6lDejYAgfCW12e9bfZXE9FIeTd3hS6vlpXL+BCDSG//Bfu9AKlgt4fIk/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oETLDAAAA2wAAAA8AAAAAAAAAAAAA&#10;AAAAoQIAAGRycy9kb3ducmV2LnhtbFBLBQYAAAAABAAEAPkAAACRAwAAAAA=&#10;">
                  <v:stroke startarrow="block" startarrowwidth="wide" endarrow="block" endarrowwidth="wide"/>
                </v:line>
                <v:shape id="Text Box 305" o:spid="_x0000_s1047" type="#_x0000_t202" style="position:absolute;left:8210;top:6432;width:647;height:7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pX8EA&#10;AADbAAAADwAAAGRycy9kb3ducmV2LnhtbESPT4vCMBTE74LfITzBm6b2IFKN4h9k1+NWBb09mmdb&#10;TF5KE7V+e7OwsMdhZn7DLFadNeJJra8dK5iMExDEhdM1lwpOx/1oBsIHZI3GMSl4k4fVst9bYKbd&#10;i3/omYdSRAj7DBVUITSZlL6oyKIfu4Y4ejfXWgxRtqXULb4i3BqZJslUWqw5LlTY0Lai4p4/rAJz&#10;yWfm/XXe4W2znzw8How9XpUaDrr1HESgLvyH/9rfWkGawu+X+AP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oqV/BAAAA2wAAAA8AAAAAAAAAAAAAAAAAmAIAAGRycy9kb3du&#10;cmV2LnhtbFBLBQYAAAAABAAEAPUAAACGAwAAAAA=&#10;" filled="f" fillcolor="#0c9" stroked="f" strokeweight="1pt">
                  <v:stroke endarrowwidth="wide"/>
                  <v:textbox>
                    <w:txbxContent>
                      <w:p w:rsidR="00BD50D9" w:rsidRDefault="00BD50D9" w:rsidP="00BD50D9">
                        <w:pPr>
                          <w:jc w:val="center"/>
                          <w:rPr>
                            <w:snapToGrid w:val="0"/>
                            <w:color w:val="000000"/>
                            <w:sz w:val="48"/>
                            <w:lang w:val="en-US"/>
                          </w:rPr>
                        </w:pPr>
                        <w:r>
                          <w:rPr>
                            <w:snapToGrid w:val="0"/>
                            <w:color w:val="000000"/>
                            <w:sz w:val="48"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  <v:shape id="Text Box 306" o:spid="_x0000_s1048" type="#_x0000_t202" style="position:absolute;left:7010;top:5642;width:2580;height: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BD50D9" w:rsidRDefault="00BD50D9" w:rsidP="00BD50D9">
                        <w:pPr>
                          <w:pStyle w:val="Heading2"/>
                          <w:keepNext w:val="0"/>
                          <w:spacing w:before="0" w:after="0"/>
                          <w:rPr>
                            <w:rFonts w:ascii="Times New Roman" w:hAnsi="Times New Roman" w:cs="Times New Roman"/>
                            <w:b w:val="0"/>
                            <w:i w:val="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 w:val="0"/>
                            <w:i w:val="0"/>
                            <w:snapToGrid w:val="0"/>
                            <w:lang w:val="en-US"/>
                          </w:rPr>
                          <w:sym w:font="Symbol" w:char="F072"/>
                        </w:r>
                        <w:r>
                          <w:rPr>
                            <w:rFonts w:ascii="Times New Roman" w:hAnsi="Times New Roman" w:cs="Times New Roman"/>
                            <w:b w:val="0"/>
                            <w:i w:val="0"/>
                            <w:snapToGrid w:val="0"/>
                            <w:lang w:val="en-US"/>
                          </w:rPr>
                          <w:t xml:space="preserve"> = densit</w:t>
                        </w:r>
                        <w:r w:rsidR="001C2563">
                          <w:rPr>
                            <w:rFonts w:ascii="Times New Roman" w:hAnsi="Times New Roman" w:cs="Times New Roman"/>
                            <w:b w:val="0"/>
                            <w:i w:val="0"/>
                            <w:snapToGrid w:val="0"/>
                            <w:lang w:val="en-US"/>
                          </w:rPr>
                          <w:t>y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307" o:spid="_x0000_s1049" type="#_x0000_t120" style="position:absolute;left:7050;top:7575;width:161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FmXcMA&#10;AADbAAAADwAAAGRycy9kb3ducmV2LnhtbESPQWvCQBSE74L/YXlCb7qprVVSV9HSQvAipoLXR/Y1&#10;Cd19G7Krif/eFQSPw8x8wyzXvTXiQq2vHSt4nSQgiAunay4VHH9/xgsQPiBrNI5JwZU8rFfDwRJT&#10;7To+0CUPpYgQ9ikqqEJoUil9UZFFP3ENcfT+XGsxRNmWUrfYRbg1cpokH9JizXGhwoa+Kir+87NV&#10;ELKr2dWd2dv59+bUvW1nGVOj1Muo33yCCNSHZ/jRzrSC6Tvcv8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FmXcMAAADbAAAADwAAAAAAAAAAAAAAAACYAgAAZHJzL2Rv&#10;d25yZXYueG1sUEsFBgAAAAAEAAQA9QAAAIgDAAAAAA==&#10;"/>
                <v:shape id="AutoShape 308" o:spid="_x0000_s1050" type="#_x0000_t120" style="position:absolute;left:7275;top:7575;width:161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3DxsMA&#10;AADbAAAADwAAAGRycy9kb3ducmV2LnhtbESPQWvCQBSE7wX/w/IEb81GxbZEV1GpEHopTQu9PrLP&#10;JLj7NuxuTfz3bqHQ4zAz3zCb3WiNuJIPnWMF8ywHQVw73XGj4Ovz9PgCIkRkjcYxKbhRgN128rDB&#10;QruBP+haxUYkCIcCFbQx9oWUoW7JYshcT5y8s/MWY5K+kdrjkODWyEWeP0mLHaeFFns6tlRfqh+r&#10;IJY389YN5t0+v+6/h+VhVTL1Ss2m434NItIY/8N/7VIrWKz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3DxsMAAADbAAAADwAAAAAAAAAAAAAAAACYAgAAZHJzL2Rv&#10;d25yZXYueG1sUEsFBgAAAAAEAAQA9QAAAIgDAAAAAA==&#10;"/>
              </v:group>
            </w:pict>
          </mc:Fallback>
        </mc:AlternateContent>
      </w: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1C2563" w:rsidP="005F482D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The </w:t>
      </w:r>
      <w:r w:rsidR="002376C3">
        <w:rPr>
          <w:rFonts w:ascii="Verdana" w:hAnsi="Verdana"/>
          <w:sz w:val="22"/>
          <w:szCs w:val="22"/>
          <w:lang w:val="en-US"/>
        </w:rPr>
        <w:t xml:space="preserve">weight of the tube can be found using the </w:t>
      </w:r>
      <w:r>
        <w:rPr>
          <w:rFonts w:ascii="Verdana" w:hAnsi="Verdana"/>
          <w:sz w:val="22"/>
          <w:szCs w:val="22"/>
          <w:lang w:val="en-US"/>
        </w:rPr>
        <w:t>relation defined by the Objective Function (</w:t>
      </w:r>
      <w:r w:rsidR="00CC03C2" w:rsidRPr="00FA6E10">
        <w:rPr>
          <w:rFonts w:ascii="Verdana" w:hAnsi="Verdana"/>
          <w:sz w:val="22"/>
          <w:szCs w:val="22"/>
          <w:lang w:val="en-US"/>
        </w:rPr>
        <w:t>O</w:t>
      </w:r>
      <w:r>
        <w:rPr>
          <w:rFonts w:ascii="Verdana" w:hAnsi="Verdana"/>
          <w:sz w:val="22"/>
          <w:szCs w:val="22"/>
          <w:lang w:val="en-US"/>
        </w:rPr>
        <w:t>F</w:t>
      </w:r>
      <w:r w:rsidR="00CC03C2" w:rsidRPr="00FA6E10">
        <w:rPr>
          <w:rFonts w:ascii="Verdana" w:hAnsi="Verdana"/>
          <w:sz w:val="22"/>
          <w:szCs w:val="22"/>
          <w:lang w:val="en-US"/>
        </w:rPr>
        <w:t>)</w:t>
      </w:r>
      <w:r w:rsidR="00BD50D9" w:rsidRPr="00FA6E10">
        <w:rPr>
          <w:rFonts w:ascii="Verdana" w:hAnsi="Verdana"/>
          <w:sz w:val="22"/>
          <w:szCs w:val="22"/>
          <w:lang w:val="en-US"/>
        </w:rPr>
        <w:t>:</w:t>
      </w:r>
    </w:p>
    <w:p w:rsidR="0076744F" w:rsidRPr="00FA6E10" w:rsidRDefault="0076744F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BD50D9" w:rsidP="0076744F">
      <w:pPr>
        <w:jc w:val="center"/>
        <w:rPr>
          <w:rFonts w:ascii="Verdana" w:hAnsi="Verdana"/>
          <w:sz w:val="22"/>
          <w:szCs w:val="22"/>
          <w:lang w:val="en-US"/>
        </w:rPr>
      </w:pPr>
      <w:r w:rsidRPr="00FA6E10">
        <w:rPr>
          <w:rFonts w:ascii="Verdana" w:hAnsi="Verdana"/>
          <w:position w:val="-10"/>
          <w:sz w:val="22"/>
          <w:szCs w:val="22"/>
          <w:lang w:val="en-US"/>
        </w:rPr>
        <w:object w:dxaOrig="17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15.75pt" o:ole="">
            <v:imagedata r:id="rId8" o:title=""/>
          </v:shape>
          <o:OLEObject Type="Embed" ProgID="Equation.3" ShapeID="_x0000_i1025" DrawAspect="Content" ObjectID="_1381059013" r:id="rId9"/>
        </w:object>
      </w:r>
    </w:p>
    <w:p w:rsidR="0076744F" w:rsidRPr="00FA6E10" w:rsidRDefault="0076744F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1C2563" w:rsidRDefault="001C2563" w:rsidP="00BD50D9">
      <w:pPr>
        <w:jc w:val="both"/>
        <w:rPr>
          <w:rFonts w:ascii="Verdana" w:hAnsi="Verdana"/>
          <w:sz w:val="22"/>
          <w:szCs w:val="22"/>
          <w:lang w:val="en-US"/>
        </w:rPr>
      </w:pPr>
      <w:r w:rsidRPr="001C2563">
        <w:rPr>
          <w:rFonts w:ascii="Verdana" w:hAnsi="Verdana"/>
          <w:sz w:val="22"/>
          <w:szCs w:val="22"/>
          <w:lang w:val="en-US"/>
        </w:rPr>
        <w:t>with</w:t>
      </w:r>
      <w:r w:rsidR="00BD50D9" w:rsidRPr="001C2563">
        <w:rPr>
          <w:rFonts w:ascii="Verdana" w:hAnsi="Verdana"/>
          <w:sz w:val="22"/>
          <w:szCs w:val="22"/>
          <w:lang w:val="en-US"/>
        </w:rPr>
        <w:t xml:space="preserve"> </w:t>
      </w:r>
      <w:r w:rsidR="00BD50D9" w:rsidRPr="001C2563">
        <w:rPr>
          <w:rFonts w:ascii="Verdana" w:hAnsi="Verdana"/>
          <w:i/>
          <w:sz w:val="22"/>
          <w:szCs w:val="22"/>
          <w:lang w:val="en-US"/>
        </w:rPr>
        <w:t>L</w:t>
      </w:r>
      <w:r w:rsidR="00BD50D9" w:rsidRPr="001C2563">
        <w:rPr>
          <w:rFonts w:ascii="Verdana" w:hAnsi="Verdana"/>
          <w:sz w:val="22"/>
          <w:szCs w:val="22"/>
          <w:lang w:val="en-US"/>
        </w:rPr>
        <w:t xml:space="preserve"> = </w:t>
      </w:r>
      <w:r w:rsidRPr="001C2563">
        <w:rPr>
          <w:rFonts w:ascii="Verdana" w:hAnsi="Verdana"/>
          <w:sz w:val="22"/>
          <w:szCs w:val="22"/>
          <w:lang w:val="en-US"/>
        </w:rPr>
        <w:t>span</w:t>
      </w:r>
      <w:r w:rsidR="00BD50D9" w:rsidRPr="001C2563">
        <w:rPr>
          <w:rFonts w:ascii="Verdana" w:hAnsi="Verdana"/>
          <w:sz w:val="22"/>
          <w:szCs w:val="22"/>
          <w:lang w:val="en-US"/>
        </w:rPr>
        <w:t xml:space="preserve"> [m], </w:t>
      </w:r>
      <w:r w:rsidR="00BD50D9" w:rsidRPr="001C2563">
        <w:rPr>
          <w:rFonts w:ascii="Verdana" w:hAnsi="Verdana"/>
          <w:i/>
          <w:sz w:val="22"/>
          <w:szCs w:val="22"/>
          <w:lang w:val="en-US"/>
        </w:rPr>
        <w:t>t</w:t>
      </w:r>
      <w:r w:rsidR="00BD50D9" w:rsidRPr="001C2563">
        <w:rPr>
          <w:rFonts w:ascii="Verdana" w:hAnsi="Verdana"/>
          <w:sz w:val="22"/>
          <w:szCs w:val="22"/>
          <w:lang w:val="en-US"/>
        </w:rPr>
        <w:t xml:space="preserve"> = </w:t>
      </w:r>
      <w:r w:rsidRPr="001C2563">
        <w:rPr>
          <w:rFonts w:ascii="Verdana" w:hAnsi="Verdana"/>
          <w:sz w:val="22"/>
          <w:szCs w:val="22"/>
          <w:lang w:val="en-US"/>
        </w:rPr>
        <w:t>thickness</w:t>
      </w:r>
      <w:r w:rsidR="00BD50D9" w:rsidRPr="001C2563">
        <w:rPr>
          <w:rFonts w:ascii="Verdana" w:hAnsi="Verdana"/>
          <w:sz w:val="22"/>
          <w:szCs w:val="22"/>
          <w:lang w:val="en-US"/>
        </w:rPr>
        <w:t xml:space="preserve"> [m], </w:t>
      </w:r>
      <w:r w:rsidR="00BD50D9" w:rsidRPr="001C2563">
        <w:rPr>
          <w:rFonts w:ascii="Verdana" w:hAnsi="Verdana"/>
          <w:i/>
          <w:sz w:val="22"/>
          <w:szCs w:val="22"/>
          <w:lang w:val="en-US"/>
        </w:rPr>
        <w:t>d</w:t>
      </w:r>
      <w:r w:rsidR="00BD50D9" w:rsidRPr="001C2563">
        <w:rPr>
          <w:rFonts w:ascii="Verdana" w:hAnsi="Verdana"/>
          <w:sz w:val="22"/>
          <w:szCs w:val="22"/>
          <w:lang w:val="en-US"/>
        </w:rPr>
        <w:t xml:space="preserve"> = diam</w:t>
      </w:r>
      <w:r>
        <w:rPr>
          <w:rFonts w:ascii="Verdana" w:hAnsi="Verdana"/>
          <w:sz w:val="22"/>
          <w:szCs w:val="22"/>
          <w:lang w:val="en-US"/>
        </w:rPr>
        <w:t>et</w:t>
      </w:r>
      <w:r w:rsidR="00BD50D9" w:rsidRPr="001C2563">
        <w:rPr>
          <w:rFonts w:ascii="Verdana" w:hAnsi="Verdana"/>
          <w:sz w:val="22"/>
          <w:szCs w:val="22"/>
          <w:lang w:val="en-US"/>
        </w:rPr>
        <w:t>e</w:t>
      </w:r>
      <w:r>
        <w:rPr>
          <w:rFonts w:ascii="Verdana" w:hAnsi="Verdana"/>
          <w:sz w:val="22"/>
          <w:szCs w:val="22"/>
          <w:lang w:val="en-US"/>
        </w:rPr>
        <w:t>r</w:t>
      </w:r>
      <w:r w:rsidR="00BD50D9" w:rsidRPr="001C2563">
        <w:rPr>
          <w:rFonts w:ascii="Verdana" w:hAnsi="Verdana"/>
          <w:sz w:val="22"/>
          <w:szCs w:val="22"/>
          <w:lang w:val="en-US"/>
        </w:rPr>
        <w:t xml:space="preserve"> [m] et </w:t>
      </w:r>
      <w:r w:rsidR="00BD50D9" w:rsidRPr="00FA6E10">
        <w:rPr>
          <w:rFonts w:ascii="Verdana" w:hAnsi="Verdana"/>
          <w:i/>
          <w:sz w:val="22"/>
          <w:szCs w:val="22"/>
          <w:lang w:val="en-US"/>
        </w:rPr>
        <w:sym w:font="Symbol" w:char="F072"/>
      </w:r>
      <w:r>
        <w:rPr>
          <w:rFonts w:ascii="Verdana" w:hAnsi="Verdana"/>
          <w:sz w:val="22"/>
          <w:szCs w:val="22"/>
          <w:lang w:val="en-US"/>
        </w:rPr>
        <w:t xml:space="preserve"> = density</w:t>
      </w:r>
      <w:r w:rsidR="00BD50D9" w:rsidRPr="001C2563">
        <w:rPr>
          <w:rFonts w:ascii="Verdana" w:hAnsi="Verdana"/>
          <w:sz w:val="22"/>
          <w:szCs w:val="22"/>
          <w:lang w:val="en-US"/>
        </w:rPr>
        <w:t xml:space="preserve"> [kN/m</w:t>
      </w:r>
      <w:r w:rsidR="00BD50D9" w:rsidRPr="001C2563">
        <w:rPr>
          <w:rFonts w:ascii="Verdana" w:hAnsi="Verdana"/>
          <w:sz w:val="22"/>
          <w:szCs w:val="22"/>
          <w:vertAlign w:val="superscript"/>
          <w:lang w:val="en-US"/>
        </w:rPr>
        <w:t>3</w:t>
      </w:r>
      <w:r w:rsidR="00BD50D9" w:rsidRPr="001C2563">
        <w:rPr>
          <w:rFonts w:ascii="Verdana" w:hAnsi="Verdana"/>
          <w:sz w:val="22"/>
          <w:szCs w:val="22"/>
          <w:lang w:val="en-US"/>
        </w:rPr>
        <w:t>]</w:t>
      </w:r>
      <w:r w:rsidR="00CC03C2" w:rsidRPr="001C2563">
        <w:rPr>
          <w:rFonts w:ascii="Verdana" w:hAnsi="Verdana"/>
          <w:sz w:val="22"/>
          <w:szCs w:val="22"/>
          <w:lang w:val="en-US"/>
        </w:rPr>
        <w:t>.</w:t>
      </w:r>
    </w:p>
    <w:p w:rsidR="00CC03C2" w:rsidRPr="001C2563" w:rsidRDefault="00CC03C2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2376C3" w:rsidP="00BD50D9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</w:t>
      </w:r>
      <w:r w:rsidR="001C2563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>tube</w:t>
      </w:r>
      <w:r w:rsidR="001C2563">
        <w:rPr>
          <w:rFonts w:ascii="Verdana" w:hAnsi="Verdana"/>
          <w:sz w:val="22"/>
          <w:szCs w:val="22"/>
          <w:lang w:val="en-US"/>
        </w:rPr>
        <w:t xml:space="preserve"> must be </w:t>
      </w:r>
      <w:r w:rsidR="00DC5839">
        <w:rPr>
          <w:rFonts w:ascii="Verdana" w:hAnsi="Verdana"/>
          <w:sz w:val="22"/>
          <w:szCs w:val="22"/>
          <w:lang w:val="en-US"/>
        </w:rPr>
        <w:t>sized according</w:t>
      </w:r>
      <w:r>
        <w:rPr>
          <w:rFonts w:ascii="Verdana" w:hAnsi="Verdana"/>
          <w:sz w:val="22"/>
          <w:szCs w:val="22"/>
          <w:lang w:val="en-US"/>
        </w:rPr>
        <w:t xml:space="preserve"> to</w:t>
      </w:r>
      <w:r w:rsidR="001C2563">
        <w:rPr>
          <w:rFonts w:ascii="Verdana" w:hAnsi="Verdana"/>
          <w:sz w:val="22"/>
          <w:szCs w:val="22"/>
          <w:lang w:val="en-US"/>
        </w:rPr>
        <w:t xml:space="preserve"> the following relations and con</w:t>
      </w:r>
      <w:r w:rsidR="001B4FC0">
        <w:rPr>
          <w:rFonts w:ascii="Verdana" w:hAnsi="Verdana"/>
          <w:sz w:val="22"/>
          <w:szCs w:val="22"/>
          <w:lang w:val="en-US"/>
        </w:rPr>
        <w:t>straint</w:t>
      </w:r>
      <w:r w:rsidR="001C2563">
        <w:rPr>
          <w:rFonts w:ascii="Verdana" w:hAnsi="Verdana"/>
          <w:sz w:val="22"/>
          <w:szCs w:val="22"/>
          <w:lang w:val="en-US"/>
        </w:rPr>
        <w:t>s</w:t>
      </w:r>
      <w:r w:rsidR="00BD50D9" w:rsidRPr="00FA6E10">
        <w:rPr>
          <w:rFonts w:ascii="Verdana" w:hAnsi="Verdana"/>
          <w:sz w:val="22"/>
          <w:szCs w:val="22"/>
          <w:lang w:val="en-US"/>
        </w:rPr>
        <w:t>:</w:t>
      </w:r>
    </w:p>
    <w:p w:rsidR="00AF3595" w:rsidRPr="00FA6E10" w:rsidRDefault="00AF3595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6"/>
        <w:gridCol w:w="5387"/>
      </w:tblGrid>
      <w:tr w:rsidR="00BD50D9" w:rsidRPr="00FA6E10" w:rsidTr="00DC5839">
        <w:trPr>
          <w:trHeight w:val="283"/>
        </w:trPr>
        <w:tc>
          <w:tcPr>
            <w:tcW w:w="5246" w:type="dxa"/>
            <w:tcBorders>
              <w:bottom w:val="double" w:sz="4" w:space="0" w:color="auto"/>
            </w:tcBorders>
          </w:tcPr>
          <w:p w:rsidR="00AF3595" w:rsidRPr="00FA6E10" w:rsidRDefault="00BD50D9" w:rsidP="00BD50D9">
            <w:pPr>
              <w:jc w:val="both"/>
              <w:rPr>
                <w:rFonts w:ascii="Verdana" w:hAnsi="Verdana"/>
                <w:b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b/>
                <w:sz w:val="22"/>
                <w:szCs w:val="22"/>
                <w:lang w:val="en-US"/>
              </w:rPr>
              <w:t>Relations</w:t>
            </w:r>
          </w:p>
        </w:tc>
        <w:tc>
          <w:tcPr>
            <w:tcW w:w="5387" w:type="dxa"/>
            <w:tcBorders>
              <w:bottom w:val="double" w:sz="4" w:space="0" w:color="auto"/>
            </w:tcBorders>
          </w:tcPr>
          <w:p w:rsidR="00AF3595" w:rsidRPr="00FA6E10" w:rsidRDefault="00DC5839" w:rsidP="00165A94">
            <w:pPr>
              <w:jc w:val="both"/>
              <w:rPr>
                <w:rFonts w:ascii="Verdana" w:hAnsi="Verdana"/>
                <w:b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b/>
                <w:sz w:val="22"/>
                <w:szCs w:val="22"/>
                <w:lang w:val="en-US"/>
              </w:rPr>
              <w:t>Inequality Constraints</w:t>
            </w:r>
          </w:p>
        </w:tc>
      </w:tr>
      <w:tr w:rsidR="00BD50D9" w:rsidRPr="00FA6E10" w:rsidTr="00DC5839">
        <w:tc>
          <w:tcPr>
            <w:tcW w:w="5246" w:type="dxa"/>
            <w:tcBorders>
              <w:top w:val="double" w:sz="4" w:space="0" w:color="auto"/>
              <w:bottom w:val="nil"/>
            </w:tcBorders>
          </w:tcPr>
          <w:p w:rsidR="00BD50D9" w:rsidRPr="00FA6E10" w:rsidRDefault="00BD50D9" w:rsidP="00DC5839">
            <w:pPr>
              <w:ind w:left="1276" w:hanging="1276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position w:val="-24"/>
                <w:sz w:val="22"/>
                <w:szCs w:val="22"/>
                <w:lang w:val="en-US"/>
              </w:rPr>
              <w:object w:dxaOrig="1140" w:dyaOrig="660">
                <v:shape id="_x0000_i1026" type="#_x0000_t75" style="width:57pt;height:33pt" o:ole="">
                  <v:imagedata r:id="rId10" o:title=""/>
                </v:shape>
                <o:OLEObject Type="Embed" ProgID="Equation.3" ShapeID="_x0000_i1026" DrawAspect="Content" ObjectID="_1381059014" r:id="rId11"/>
              </w:object>
            </w:r>
            <w:r w:rsidR="00DC5839">
              <w:rPr>
                <w:rFonts w:ascii="Verdana" w:hAnsi="Verdana"/>
                <w:position w:val="-24"/>
                <w:sz w:val="22"/>
                <w:szCs w:val="22"/>
                <w:lang w:val="en-US"/>
              </w:rPr>
              <w:t xml:space="preserve"> 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(</w:t>
            </w:r>
            <w:r w:rsidR="00FA1A22">
              <w:rPr>
                <w:rFonts w:ascii="Verdana" w:hAnsi="Verdana"/>
                <w:sz w:val="22"/>
                <w:szCs w:val="22"/>
                <w:lang w:val="en-US"/>
              </w:rPr>
              <w:t>deflection</w:t>
            </w:r>
            <w:r w:rsidR="00143377">
              <w:rPr>
                <w:rFonts w:ascii="Verdana" w:hAnsi="Verdana"/>
                <w:sz w:val="22"/>
                <w:szCs w:val="22"/>
                <w:lang w:val="en-US"/>
              </w:rPr>
              <w:t xml:space="preserve"> due to weight of tube</w:t>
            </w:r>
            <w:r w:rsidR="00FA1A22">
              <w:rPr>
                <w:rFonts w:ascii="Verdana" w:hAnsi="Verdana"/>
                <w:sz w:val="22"/>
                <w:szCs w:val="22"/>
                <w:lang w:val="en-US"/>
              </w:rPr>
              <w:t>)</w:t>
            </w:r>
          </w:p>
          <w:p w:rsidR="0076744F" w:rsidRPr="00FA6E10" w:rsidRDefault="0076744F" w:rsidP="00BD50D9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BD50D9" w:rsidRPr="00FA6E10" w:rsidRDefault="00BD50D9" w:rsidP="00143377">
            <w:pPr>
              <w:tabs>
                <w:tab w:val="right" w:pos="4145"/>
              </w:tabs>
              <w:ind w:left="1560" w:hanging="1560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position w:val="-10"/>
                <w:sz w:val="22"/>
                <w:szCs w:val="22"/>
                <w:lang w:val="en-US"/>
              </w:rPr>
              <w:object w:dxaOrig="1400" w:dyaOrig="320">
                <v:shape id="_x0000_i1027" type="#_x0000_t75" style="width:69.75pt;height:15.75pt" o:ole="">
                  <v:imagedata r:id="rId12" o:title=""/>
                </v:shape>
                <o:OLEObject Type="Embed" ProgID="Equation.3" ShapeID="_x0000_i1027" DrawAspect="Content" ObjectID="_1381059015" r:id="rId13"/>
              </w:objec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 xml:space="preserve"> (</w:t>
            </w:r>
            <w:r w:rsidR="00062B90">
              <w:rPr>
                <w:rFonts w:ascii="Verdana" w:hAnsi="Verdana"/>
                <w:sz w:val="22"/>
                <w:szCs w:val="22"/>
                <w:lang w:val="en-US"/>
              </w:rPr>
              <w:t>linear load</w:t>
            </w:r>
            <w:r w:rsidR="00143377">
              <w:rPr>
                <w:rFonts w:ascii="Verdana" w:hAnsi="Verdana"/>
                <w:sz w:val="22"/>
                <w:szCs w:val="22"/>
                <w:lang w:val="en-US"/>
              </w:rPr>
              <w:t xml:space="preserve"> due to weight of tube</w:t>
            </w:r>
            <w:r w:rsidR="008C37E2">
              <w:rPr>
                <w:rFonts w:ascii="Verdana" w:hAnsi="Verdana"/>
                <w:sz w:val="22"/>
                <w:szCs w:val="22"/>
                <w:lang w:val="en-US"/>
              </w:rPr>
              <w:t>)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ab/>
            </w:r>
          </w:p>
        </w:tc>
        <w:tc>
          <w:tcPr>
            <w:tcW w:w="5387" w:type="dxa"/>
            <w:tcBorders>
              <w:top w:val="double" w:sz="4" w:space="0" w:color="auto"/>
              <w:bottom w:val="nil"/>
            </w:tcBorders>
          </w:tcPr>
          <w:p w:rsidR="00AF3595" w:rsidRPr="00FA6E10" w:rsidRDefault="00AF3595" w:rsidP="00BD50D9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BD50D9" w:rsidRPr="00FA6E10" w:rsidRDefault="00BD50D9" w:rsidP="00143377">
            <w:pPr>
              <w:ind w:left="1451" w:hanging="1451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position w:val="-6"/>
                <w:sz w:val="22"/>
                <w:szCs w:val="22"/>
                <w:lang w:val="en-US"/>
              </w:rPr>
              <w:object w:dxaOrig="1260" w:dyaOrig="279">
                <v:shape id="_x0000_i1028" type="#_x0000_t75" style="width:63pt;height:14.25pt" o:ole="">
                  <v:imagedata r:id="rId14" o:title=""/>
                </v:shape>
                <o:OLEObject Type="Embed" ProgID="Equation.3" ShapeID="_x0000_i1028" DrawAspect="Content" ObjectID="_1381059016" r:id="rId15"/>
              </w:objec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 xml:space="preserve"> (</w:t>
            </w:r>
            <w:r w:rsidR="002376C3">
              <w:rPr>
                <w:rFonts w:ascii="Verdana" w:hAnsi="Verdana"/>
                <w:sz w:val="22"/>
                <w:szCs w:val="22"/>
                <w:lang w:val="en-US"/>
              </w:rPr>
              <w:t>maximum allowable</w:t>
            </w:r>
            <w:r w:rsidR="00062B90">
              <w:rPr>
                <w:rFonts w:ascii="Verdana" w:hAnsi="Verdana"/>
                <w:sz w:val="22"/>
                <w:szCs w:val="22"/>
                <w:lang w:val="en-US"/>
              </w:rPr>
              <w:t xml:space="preserve"> deflection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)</w:t>
            </w:r>
          </w:p>
        </w:tc>
      </w:tr>
      <w:tr w:rsidR="00BD50D9" w:rsidRPr="009C4C1D" w:rsidTr="00DC5839">
        <w:tc>
          <w:tcPr>
            <w:tcW w:w="5246" w:type="dxa"/>
            <w:tcBorders>
              <w:top w:val="nil"/>
            </w:tcBorders>
          </w:tcPr>
          <w:p w:rsidR="00BD50D9" w:rsidRPr="00FA6E10" w:rsidRDefault="00DC5839" w:rsidP="00062B9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position w:val="-24"/>
                <w:sz w:val="22"/>
                <w:szCs w:val="22"/>
                <w:lang w:val="en-US"/>
              </w:rPr>
              <w:object w:dxaOrig="1160" w:dyaOrig="660">
                <v:shape id="_x0000_i1029" type="#_x0000_t75" style="width:57.75pt;height:33pt" o:ole="">
                  <v:imagedata r:id="rId16" o:title=""/>
                </v:shape>
                <o:OLEObject Type="Embed" ProgID="Equation.DSMT4" ShapeID="_x0000_i1029" DrawAspect="Content" ObjectID="_1381059017" r:id="rId17"/>
              </w:object>
            </w:r>
            <w:r w:rsidR="00BD50D9" w:rsidRPr="00FA6E10">
              <w:rPr>
                <w:rFonts w:ascii="Verdana" w:hAnsi="Verdana"/>
                <w:sz w:val="22"/>
                <w:szCs w:val="22"/>
                <w:lang w:val="en-US"/>
              </w:rPr>
              <w:t xml:space="preserve"> (moment </w:t>
            </w:r>
            <w:r w:rsidR="00062B90">
              <w:rPr>
                <w:rFonts w:ascii="Verdana" w:hAnsi="Verdana"/>
                <w:sz w:val="22"/>
                <w:szCs w:val="22"/>
                <w:lang w:val="en-US"/>
              </w:rPr>
              <w:t>of inertia</w:t>
            </w:r>
            <w:r w:rsidR="00BD50D9" w:rsidRPr="00FA6E10">
              <w:rPr>
                <w:rFonts w:ascii="Verdana" w:hAnsi="Verdana"/>
                <w:sz w:val="22"/>
                <w:szCs w:val="22"/>
                <w:lang w:val="en-US"/>
              </w:rPr>
              <w:t>)</w:t>
            </w:r>
          </w:p>
        </w:tc>
        <w:tc>
          <w:tcPr>
            <w:tcW w:w="5387" w:type="dxa"/>
            <w:tcBorders>
              <w:top w:val="nil"/>
            </w:tcBorders>
          </w:tcPr>
          <w:p w:rsidR="00BD50D9" w:rsidRPr="00FA6E10" w:rsidRDefault="00BD50D9" w:rsidP="00DC5839">
            <w:pPr>
              <w:ind w:left="1168" w:hanging="1168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position w:val="-6"/>
                <w:sz w:val="22"/>
                <w:szCs w:val="22"/>
                <w:lang w:val="en-US"/>
              </w:rPr>
              <w:object w:dxaOrig="960" w:dyaOrig="279">
                <v:shape id="_x0000_i1030" type="#_x0000_t75" style="width:48pt;height:14.25pt" o:ole="">
                  <v:imagedata r:id="rId18" o:title=""/>
                </v:shape>
                <o:OLEObject Type="Embed" ProgID="Equation.3" ShapeID="_x0000_i1030" DrawAspect="Content" ObjectID="_1381059018" r:id="rId19"/>
              </w:objec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 xml:space="preserve"> (</w:t>
            </w:r>
            <w:r w:rsidR="002376C3">
              <w:rPr>
                <w:rFonts w:ascii="Verdana" w:hAnsi="Verdana"/>
                <w:sz w:val="22"/>
                <w:szCs w:val="22"/>
                <w:lang w:val="en-US"/>
              </w:rPr>
              <w:t>the validity of the formula</w:t>
            </w:r>
            <w:r w:rsidR="00DC5839">
              <w:rPr>
                <w:rFonts w:ascii="Verdana" w:hAnsi="Verdana"/>
                <w:sz w:val="22"/>
                <w:szCs w:val="22"/>
                <w:lang w:val="en-US"/>
              </w:rPr>
              <w:t>s</w:t>
            </w:r>
            <w:r w:rsidR="002376C3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 w:rsidR="00DC5839">
              <w:rPr>
                <w:rFonts w:ascii="Verdana" w:hAnsi="Verdana"/>
                <w:sz w:val="22"/>
                <w:szCs w:val="22"/>
                <w:lang w:val="en-US"/>
              </w:rPr>
              <w:t>defining</w:t>
            </w:r>
            <w:r w:rsidR="00CC03C2" w:rsidRPr="00FA6E10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 w:rsidR="00CC03C2" w:rsidRPr="00FA6E10">
              <w:rPr>
                <w:rFonts w:ascii="Verdana" w:hAnsi="Verdana"/>
                <w:i/>
                <w:sz w:val="22"/>
                <w:szCs w:val="22"/>
                <w:lang w:val="en-US"/>
              </w:rPr>
              <w:t xml:space="preserve">I, σ </w:t>
            </w:r>
            <w:r w:rsidR="002376C3">
              <w:rPr>
                <w:rFonts w:ascii="Verdana" w:hAnsi="Verdana"/>
                <w:sz w:val="22"/>
                <w:szCs w:val="22"/>
                <w:lang w:val="en-US"/>
              </w:rPr>
              <w:t>and</w:t>
            </w:r>
            <w:r w:rsidR="00CC03C2" w:rsidRPr="00FA6E10">
              <w:rPr>
                <w:rFonts w:ascii="Verdana" w:hAnsi="Verdana"/>
                <w:i/>
                <w:sz w:val="22"/>
                <w:szCs w:val="22"/>
                <w:lang w:val="en-US"/>
              </w:rPr>
              <w:t xml:space="preserve"> q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)</w:t>
            </w:r>
          </w:p>
        </w:tc>
      </w:tr>
      <w:tr w:rsidR="00BD50D9" w:rsidRPr="009C4C1D" w:rsidTr="00DC5839">
        <w:tc>
          <w:tcPr>
            <w:tcW w:w="5246" w:type="dxa"/>
          </w:tcPr>
          <w:p w:rsidR="00BD50D9" w:rsidRPr="00FA6E10" w:rsidRDefault="00DC5839" w:rsidP="00BD50D9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position w:val="-30"/>
                <w:sz w:val="22"/>
                <w:szCs w:val="22"/>
                <w:lang w:val="en-US"/>
              </w:rPr>
              <w:object w:dxaOrig="1120" w:dyaOrig="680">
                <v:shape id="_x0000_i1031" type="#_x0000_t75" style="width:55.5pt;height:33.75pt" o:ole="">
                  <v:imagedata r:id="rId20" o:title=""/>
                </v:shape>
                <o:OLEObject Type="Embed" ProgID="Equation.DSMT4" ShapeID="_x0000_i1031" DrawAspect="Content" ObjectID="_1381059019" r:id="rId21"/>
              </w:object>
            </w:r>
          </w:p>
        </w:tc>
        <w:tc>
          <w:tcPr>
            <w:tcW w:w="5387" w:type="dxa"/>
          </w:tcPr>
          <w:p w:rsidR="00BD50D9" w:rsidRPr="00143377" w:rsidRDefault="00BD50D9" w:rsidP="00143377">
            <w:pPr>
              <w:ind w:left="884" w:hanging="884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position w:val="-14"/>
                <w:sz w:val="22"/>
                <w:szCs w:val="22"/>
                <w:lang w:val="en-US"/>
              </w:rPr>
              <w:object w:dxaOrig="740" w:dyaOrig="380">
                <v:shape id="_x0000_i1032" type="#_x0000_t75" style="width:36.75pt;height:18.75pt" o:ole="">
                  <v:imagedata r:id="rId22" o:title=""/>
                </v:shape>
                <o:OLEObject Type="Embed" ProgID="Equation.3" ShapeID="_x0000_i1032" DrawAspect="Content" ObjectID="_1381059020" r:id="rId23"/>
              </w:object>
            </w:r>
            <w:r w:rsidRPr="00143377">
              <w:rPr>
                <w:rFonts w:ascii="Verdana" w:hAnsi="Verdana"/>
                <w:sz w:val="22"/>
                <w:szCs w:val="22"/>
                <w:lang w:val="en-US"/>
              </w:rPr>
              <w:t xml:space="preserve"> (</w:t>
            </w:r>
            <w:r w:rsidR="00F8566F">
              <w:rPr>
                <w:rFonts w:ascii="Verdana" w:hAnsi="Verdana"/>
                <w:sz w:val="22"/>
                <w:szCs w:val="22"/>
                <w:lang w:val="en-US"/>
              </w:rPr>
              <w:t>streng</w:t>
            </w:r>
            <w:r w:rsidR="00143377" w:rsidRPr="00143377">
              <w:rPr>
                <w:rFonts w:ascii="Verdana" w:hAnsi="Verdana"/>
                <w:sz w:val="22"/>
                <w:szCs w:val="22"/>
                <w:lang w:val="en-US"/>
              </w:rPr>
              <w:t>t</w:t>
            </w:r>
            <w:r w:rsidR="00F8566F">
              <w:rPr>
                <w:rFonts w:ascii="Verdana" w:hAnsi="Verdana"/>
                <w:sz w:val="22"/>
                <w:szCs w:val="22"/>
                <w:lang w:val="en-US"/>
              </w:rPr>
              <w:t>h</w:t>
            </w:r>
            <w:r w:rsidR="00143377" w:rsidRPr="00143377">
              <w:rPr>
                <w:rFonts w:ascii="Verdana" w:hAnsi="Verdana"/>
                <w:sz w:val="22"/>
                <w:szCs w:val="22"/>
                <w:lang w:val="en-US"/>
              </w:rPr>
              <w:t xml:space="preserve"> constraint: stress below yield stress</w:t>
            </w:r>
            <w:r w:rsidRPr="00143377">
              <w:rPr>
                <w:rFonts w:ascii="Verdana" w:hAnsi="Verdana"/>
                <w:sz w:val="22"/>
                <w:szCs w:val="22"/>
                <w:lang w:val="en-US"/>
              </w:rPr>
              <w:t>)</w:t>
            </w:r>
          </w:p>
        </w:tc>
      </w:tr>
      <w:tr w:rsidR="00BD50D9" w:rsidRPr="00FA6E10" w:rsidTr="00DC5839">
        <w:tc>
          <w:tcPr>
            <w:tcW w:w="5246" w:type="dxa"/>
          </w:tcPr>
          <w:p w:rsidR="00BD50D9" w:rsidRPr="00143377" w:rsidRDefault="00BD50D9" w:rsidP="00BD50D9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AF3595" w:rsidRPr="00FA6E10" w:rsidRDefault="00BD50D9" w:rsidP="00062B9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position w:val="-10"/>
                <w:sz w:val="22"/>
                <w:szCs w:val="22"/>
                <w:lang w:val="en-US"/>
              </w:rPr>
              <w:object w:dxaOrig="999" w:dyaOrig="320">
                <v:shape id="_x0000_i1033" type="#_x0000_t75" style="width:50.25pt;height:15.75pt" o:ole="">
                  <v:imagedata r:id="rId24" o:title=""/>
                </v:shape>
                <o:OLEObject Type="Embed" ProgID="Equation.3" ShapeID="_x0000_i1033" DrawAspect="Content" ObjectID="_1381059021" r:id="rId25"/>
              </w:objec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 xml:space="preserve"> (</w:t>
            </w:r>
            <w:r w:rsidR="00062B90">
              <w:rPr>
                <w:rFonts w:ascii="Verdana" w:hAnsi="Verdana"/>
                <w:sz w:val="22"/>
                <w:szCs w:val="22"/>
                <w:lang w:val="en-US"/>
              </w:rPr>
              <w:t>minimum fabrication thickness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)</w:t>
            </w:r>
          </w:p>
        </w:tc>
      </w:tr>
    </w:tbl>
    <w:p w:rsidR="00C712E4" w:rsidRDefault="00C712E4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E93994" w:rsidRDefault="00E93994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E93994" w:rsidRDefault="00E93994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C712E4" w:rsidP="00BD50D9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Numerical values</w:t>
      </w:r>
      <w:r w:rsidR="00BD50D9" w:rsidRPr="00FA6E10">
        <w:rPr>
          <w:rFonts w:ascii="Verdana" w:hAnsi="Verdana"/>
          <w:sz w:val="22"/>
          <w:szCs w:val="22"/>
          <w:lang w:val="en-US"/>
        </w:rPr>
        <w:t>:</w:t>
      </w: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3"/>
        <w:gridCol w:w="1693"/>
        <w:gridCol w:w="1737"/>
        <w:gridCol w:w="1739"/>
        <w:gridCol w:w="1737"/>
      </w:tblGrid>
      <w:tr w:rsidR="00BD50D9" w:rsidRPr="00FA6E10">
        <w:tc>
          <w:tcPr>
            <w:tcW w:w="1673" w:type="dxa"/>
            <w:tcBorders>
              <w:bottom w:val="double" w:sz="4" w:space="0" w:color="auto"/>
            </w:tcBorders>
          </w:tcPr>
          <w:p w:rsidR="00BD50D9" w:rsidRPr="00FA6E10" w:rsidRDefault="00BD50D9" w:rsidP="00BD50D9">
            <w:pPr>
              <w:spacing w:before="4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L 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[m]</w:t>
            </w:r>
          </w:p>
        </w:tc>
        <w:tc>
          <w:tcPr>
            <w:tcW w:w="1693" w:type="dxa"/>
            <w:tcBorders>
              <w:bottom w:val="double" w:sz="4" w:space="0" w:color="auto"/>
            </w:tcBorders>
          </w:tcPr>
          <w:p w:rsidR="00BD50D9" w:rsidRPr="00FA6E10" w:rsidRDefault="00BD50D9" w:rsidP="00BD50D9">
            <w:pPr>
              <w:spacing w:before="4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P 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[kN]</w:t>
            </w:r>
          </w:p>
        </w:tc>
        <w:tc>
          <w:tcPr>
            <w:tcW w:w="1737" w:type="dxa"/>
            <w:tcBorders>
              <w:bottom w:val="double" w:sz="4" w:space="0" w:color="auto"/>
            </w:tcBorders>
          </w:tcPr>
          <w:p w:rsidR="00BD50D9" w:rsidRPr="00FA6E10" w:rsidRDefault="00BD50D9" w:rsidP="00BD50D9">
            <w:pPr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sym w:font="Symbol" w:char="F072"/>
            </w:r>
            <w:r w:rsidRPr="00FA6E10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[kN/m</w:t>
            </w:r>
            <w:r w:rsidRPr="00FA6E10">
              <w:rPr>
                <w:rFonts w:ascii="Verdana" w:hAnsi="Verdana"/>
                <w:sz w:val="22"/>
                <w:szCs w:val="22"/>
                <w:vertAlign w:val="superscript"/>
                <w:lang w:val="en-US"/>
              </w:rPr>
              <w:t>3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]</w:t>
            </w:r>
          </w:p>
        </w:tc>
        <w:tc>
          <w:tcPr>
            <w:tcW w:w="1739" w:type="dxa"/>
            <w:tcBorders>
              <w:bottom w:val="double" w:sz="4" w:space="0" w:color="auto"/>
            </w:tcBorders>
          </w:tcPr>
          <w:p w:rsidR="00BD50D9" w:rsidRPr="00FA6E10" w:rsidRDefault="00BD50D9" w:rsidP="00BD50D9">
            <w:pPr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b/>
                <w:bCs/>
                <w:position w:val="-14"/>
                <w:sz w:val="22"/>
                <w:szCs w:val="22"/>
                <w:lang w:val="en-US"/>
              </w:rPr>
              <w:object w:dxaOrig="340" w:dyaOrig="380">
                <v:shape id="_x0000_i1034" type="#_x0000_t75" style="width:17.25pt;height:18.75pt" o:ole="">
                  <v:imagedata r:id="rId26" o:title=""/>
                </v:shape>
                <o:OLEObject Type="Embed" ProgID="Equation.3" ShapeID="_x0000_i1034" DrawAspect="Content" ObjectID="_1381059022" r:id="rId27"/>
              </w:object>
            </w:r>
            <w:r w:rsidRPr="00FA6E10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[kN/m</w:t>
            </w:r>
            <w:r w:rsidRPr="00FA6E10">
              <w:rPr>
                <w:rFonts w:ascii="Verdana" w:hAnsi="Verdana"/>
                <w:sz w:val="22"/>
                <w:szCs w:val="22"/>
                <w:vertAlign w:val="superscript"/>
                <w:lang w:val="en-US"/>
              </w:rPr>
              <w:t>2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]</w:t>
            </w:r>
          </w:p>
        </w:tc>
        <w:tc>
          <w:tcPr>
            <w:tcW w:w="1737" w:type="dxa"/>
            <w:tcBorders>
              <w:bottom w:val="double" w:sz="4" w:space="0" w:color="auto"/>
            </w:tcBorders>
          </w:tcPr>
          <w:p w:rsidR="00BD50D9" w:rsidRPr="00FA6E10" w:rsidRDefault="00BD50D9" w:rsidP="00BD50D9">
            <w:pPr>
              <w:spacing w:before="4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E 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[kN/m</w:t>
            </w:r>
            <w:r w:rsidRPr="00FA6E10">
              <w:rPr>
                <w:rFonts w:ascii="Verdana" w:hAnsi="Verdana"/>
                <w:sz w:val="22"/>
                <w:szCs w:val="22"/>
                <w:vertAlign w:val="superscript"/>
                <w:lang w:val="en-US"/>
              </w:rPr>
              <w:t>2</w:t>
            </w: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]</w:t>
            </w:r>
          </w:p>
        </w:tc>
      </w:tr>
      <w:tr w:rsidR="00BD50D9" w:rsidRPr="00FA6E10">
        <w:tc>
          <w:tcPr>
            <w:tcW w:w="1673" w:type="dxa"/>
            <w:tcBorders>
              <w:top w:val="double" w:sz="4" w:space="0" w:color="auto"/>
            </w:tcBorders>
          </w:tcPr>
          <w:p w:rsidR="00BD50D9" w:rsidRPr="00FA6E10" w:rsidRDefault="00BD50D9" w:rsidP="00BD50D9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8.0</w:t>
            </w:r>
          </w:p>
        </w:tc>
        <w:tc>
          <w:tcPr>
            <w:tcW w:w="1693" w:type="dxa"/>
            <w:tcBorders>
              <w:top w:val="double" w:sz="4" w:space="0" w:color="auto"/>
            </w:tcBorders>
          </w:tcPr>
          <w:p w:rsidR="00BD50D9" w:rsidRPr="00FA6E10" w:rsidRDefault="00BD50D9" w:rsidP="00BD50D9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1500</w:t>
            </w:r>
          </w:p>
        </w:tc>
        <w:tc>
          <w:tcPr>
            <w:tcW w:w="1737" w:type="dxa"/>
            <w:tcBorders>
              <w:top w:val="double" w:sz="4" w:space="0" w:color="auto"/>
            </w:tcBorders>
          </w:tcPr>
          <w:p w:rsidR="00BD50D9" w:rsidRPr="00FA6E10" w:rsidRDefault="00BD50D9" w:rsidP="00BD50D9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78.5</w:t>
            </w:r>
          </w:p>
        </w:tc>
        <w:tc>
          <w:tcPr>
            <w:tcW w:w="1739" w:type="dxa"/>
            <w:tcBorders>
              <w:top w:val="double" w:sz="4" w:space="0" w:color="auto"/>
            </w:tcBorders>
          </w:tcPr>
          <w:p w:rsidR="00BD50D9" w:rsidRPr="00FA6E10" w:rsidRDefault="00BD50D9" w:rsidP="00BD50D9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150’000</w:t>
            </w:r>
          </w:p>
        </w:tc>
        <w:tc>
          <w:tcPr>
            <w:tcW w:w="1737" w:type="dxa"/>
            <w:tcBorders>
              <w:top w:val="double" w:sz="4" w:space="0" w:color="auto"/>
            </w:tcBorders>
          </w:tcPr>
          <w:p w:rsidR="00BD50D9" w:rsidRPr="00FA6E10" w:rsidRDefault="00BD50D9" w:rsidP="00BD50D9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FA6E10">
              <w:rPr>
                <w:rFonts w:ascii="Verdana" w:hAnsi="Verdana"/>
                <w:sz w:val="22"/>
                <w:szCs w:val="22"/>
                <w:lang w:val="en-US"/>
              </w:rPr>
              <w:t>210 E6</w:t>
            </w:r>
          </w:p>
        </w:tc>
      </w:tr>
    </w:tbl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850FDF" w:rsidP="00BD50D9">
      <w:pPr>
        <w:jc w:val="both"/>
        <w:rPr>
          <w:rFonts w:ascii="Verdana" w:hAnsi="Verdana"/>
          <w:b/>
          <w:bCs/>
          <w:sz w:val="22"/>
          <w:szCs w:val="22"/>
          <w:lang w:val="en-US"/>
        </w:rPr>
      </w:pPr>
      <w:r>
        <w:rPr>
          <w:rFonts w:ascii="Verdana" w:hAnsi="Verdana"/>
          <w:b/>
          <w:bCs/>
          <w:sz w:val="22"/>
          <w:szCs w:val="22"/>
          <w:lang w:val="en-US"/>
        </w:rPr>
        <w:t>Questions</w:t>
      </w:r>
      <w:r w:rsidR="00BD50D9" w:rsidRPr="00FA6E10">
        <w:rPr>
          <w:rFonts w:ascii="Verdana" w:hAnsi="Verdana"/>
          <w:b/>
          <w:bCs/>
          <w:sz w:val="22"/>
          <w:szCs w:val="22"/>
          <w:lang w:val="en-US"/>
        </w:rPr>
        <w:t>:</w:t>
      </w: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850FDF" w:rsidP="00BD50D9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Without using the numerical values</w:t>
      </w:r>
      <w:r w:rsidR="00CC03C2" w:rsidRPr="00FA6E10">
        <w:rPr>
          <w:rFonts w:ascii="Verdana" w:hAnsi="Verdana"/>
          <w:sz w:val="22"/>
          <w:szCs w:val="22"/>
          <w:lang w:val="en-US"/>
        </w:rPr>
        <w:t>:</w:t>
      </w: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850FDF" w:rsidP="0076744F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Transform the co</w:t>
      </w:r>
      <w:r w:rsidR="001B4FC0">
        <w:rPr>
          <w:rFonts w:ascii="Verdana" w:hAnsi="Verdana"/>
          <w:sz w:val="22"/>
          <w:szCs w:val="22"/>
          <w:lang w:val="en-US"/>
        </w:rPr>
        <w:t>nstraints</w:t>
      </w:r>
      <w:r>
        <w:rPr>
          <w:rFonts w:ascii="Verdana" w:hAnsi="Verdana"/>
          <w:sz w:val="22"/>
          <w:szCs w:val="22"/>
          <w:lang w:val="en-US"/>
        </w:rPr>
        <w:t xml:space="preserve"> (and reduce the equations) </w:t>
      </w:r>
      <w:r w:rsidR="00307D20">
        <w:rPr>
          <w:rFonts w:ascii="Verdana" w:hAnsi="Verdana"/>
          <w:sz w:val="22"/>
          <w:szCs w:val="22"/>
          <w:lang w:val="en-US"/>
        </w:rPr>
        <w:t>that give</w:t>
      </w:r>
      <w:r w:rsidR="00312B22">
        <w:rPr>
          <w:rFonts w:ascii="Verdana" w:hAnsi="Verdana"/>
          <w:sz w:val="22"/>
          <w:szCs w:val="22"/>
          <w:lang w:val="en-US"/>
        </w:rPr>
        <w:t xml:space="preserve"> the relations of types</w:t>
      </w:r>
      <w:r w:rsidR="00BD50D9" w:rsidRPr="00FA6E10">
        <w:rPr>
          <w:rFonts w:ascii="Verdana" w:hAnsi="Verdana"/>
          <w:sz w:val="22"/>
          <w:szCs w:val="22"/>
          <w:lang w:val="en-US"/>
        </w:rPr>
        <w:t xml:space="preserve"> t </w:t>
      </w:r>
      <w:r w:rsidR="00BD50D9" w:rsidRPr="00FA6E10">
        <w:rPr>
          <w:rFonts w:ascii="Verdana" w:hAnsi="Verdana"/>
          <w:sz w:val="22"/>
          <w:szCs w:val="22"/>
          <w:lang w:val="en-US"/>
        </w:rPr>
        <w:sym w:font="Symbol" w:char="F0B3"/>
      </w:r>
      <w:r w:rsidR="00BD50D9" w:rsidRPr="00FA6E10">
        <w:rPr>
          <w:rFonts w:ascii="Verdana" w:hAnsi="Verdana"/>
          <w:sz w:val="22"/>
          <w:szCs w:val="22"/>
          <w:lang w:val="en-US"/>
        </w:rPr>
        <w:t xml:space="preserve"> f(d) o</w:t>
      </w:r>
      <w:r>
        <w:rPr>
          <w:rFonts w:ascii="Verdana" w:hAnsi="Verdana"/>
          <w:sz w:val="22"/>
          <w:szCs w:val="22"/>
          <w:lang w:val="en-US"/>
        </w:rPr>
        <w:t>r</w:t>
      </w:r>
      <w:r w:rsidR="00BD50D9" w:rsidRPr="00FA6E10">
        <w:rPr>
          <w:rFonts w:ascii="Verdana" w:hAnsi="Verdana"/>
          <w:sz w:val="22"/>
          <w:szCs w:val="22"/>
          <w:lang w:val="en-US"/>
        </w:rPr>
        <w:t xml:space="preserve"> t </w:t>
      </w:r>
      <w:r w:rsidR="00BD50D9" w:rsidRPr="00FA6E10">
        <w:rPr>
          <w:rFonts w:ascii="Verdana" w:hAnsi="Verdana"/>
          <w:sz w:val="22"/>
          <w:szCs w:val="22"/>
          <w:lang w:val="en-US"/>
        </w:rPr>
        <w:sym w:font="Symbol" w:char="F0A3"/>
      </w:r>
      <w:r w:rsidR="00BD50D9" w:rsidRPr="00FA6E10">
        <w:rPr>
          <w:rFonts w:ascii="Verdana" w:hAnsi="Verdana"/>
          <w:sz w:val="22"/>
          <w:szCs w:val="22"/>
          <w:lang w:val="en-US"/>
        </w:rPr>
        <w:t xml:space="preserve"> f(d). </w:t>
      </w:r>
      <w:r>
        <w:rPr>
          <w:rFonts w:ascii="Verdana" w:hAnsi="Verdana"/>
          <w:sz w:val="22"/>
          <w:szCs w:val="22"/>
          <w:lang w:val="en-US"/>
        </w:rPr>
        <w:t>How many con</w:t>
      </w:r>
      <w:r w:rsidR="001B4FC0">
        <w:rPr>
          <w:rFonts w:ascii="Verdana" w:hAnsi="Verdana"/>
          <w:sz w:val="22"/>
          <w:szCs w:val="22"/>
          <w:lang w:val="en-US"/>
        </w:rPr>
        <w:t>straints</w:t>
      </w:r>
      <w:r>
        <w:rPr>
          <w:rFonts w:ascii="Verdana" w:hAnsi="Verdana"/>
          <w:sz w:val="22"/>
          <w:szCs w:val="22"/>
          <w:lang w:val="en-US"/>
        </w:rPr>
        <w:t xml:space="preserve"> </w:t>
      </w:r>
      <w:r w:rsidR="00312B22">
        <w:rPr>
          <w:rFonts w:ascii="Verdana" w:hAnsi="Verdana"/>
          <w:sz w:val="22"/>
          <w:szCs w:val="22"/>
          <w:lang w:val="en-US"/>
        </w:rPr>
        <w:t>are there</w:t>
      </w:r>
      <w:r>
        <w:rPr>
          <w:rFonts w:ascii="Verdana" w:hAnsi="Verdana"/>
          <w:sz w:val="22"/>
          <w:szCs w:val="22"/>
          <w:lang w:val="en-US"/>
        </w:rPr>
        <w:t xml:space="preserve"> and which c</w:t>
      </w:r>
      <w:r w:rsidR="001B4FC0">
        <w:rPr>
          <w:rFonts w:ascii="Verdana" w:hAnsi="Verdana"/>
          <w:sz w:val="22"/>
          <w:szCs w:val="22"/>
          <w:lang w:val="en-US"/>
        </w:rPr>
        <w:t>onstraint</w:t>
      </w:r>
      <w:r w:rsidR="00312B22">
        <w:rPr>
          <w:rFonts w:ascii="Verdana" w:hAnsi="Verdana"/>
          <w:sz w:val="22"/>
          <w:szCs w:val="22"/>
          <w:lang w:val="en-US"/>
        </w:rPr>
        <w:t>(</w:t>
      </w:r>
      <w:r>
        <w:rPr>
          <w:rFonts w:ascii="Verdana" w:hAnsi="Verdana"/>
          <w:sz w:val="22"/>
          <w:szCs w:val="22"/>
          <w:lang w:val="en-US"/>
        </w:rPr>
        <w:t>s</w:t>
      </w:r>
      <w:r w:rsidR="00312B22">
        <w:rPr>
          <w:rFonts w:ascii="Verdana" w:hAnsi="Verdana"/>
          <w:sz w:val="22"/>
          <w:szCs w:val="22"/>
          <w:lang w:val="en-US"/>
        </w:rPr>
        <w:t>)</w:t>
      </w:r>
      <w:r>
        <w:rPr>
          <w:rFonts w:ascii="Verdana" w:hAnsi="Verdana"/>
          <w:sz w:val="22"/>
          <w:szCs w:val="22"/>
          <w:lang w:val="en-US"/>
        </w:rPr>
        <w:t xml:space="preserve"> </w:t>
      </w:r>
      <w:r w:rsidR="00D63E75">
        <w:rPr>
          <w:rFonts w:ascii="Verdana" w:hAnsi="Verdana"/>
          <w:sz w:val="22"/>
          <w:szCs w:val="22"/>
          <w:lang w:val="en-US"/>
        </w:rPr>
        <w:t>has/have</w:t>
      </w:r>
      <w:r w:rsidR="00312B22">
        <w:rPr>
          <w:rFonts w:ascii="Verdana" w:hAnsi="Verdana"/>
          <w:sz w:val="22"/>
          <w:szCs w:val="22"/>
          <w:lang w:val="en-US"/>
        </w:rPr>
        <w:t xml:space="preserve"> a relation</w:t>
      </w:r>
      <w:r>
        <w:rPr>
          <w:rFonts w:ascii="Verdana" w:hAnsi="Verdana"/>
          <w:sz w:val="22"/>
          <w:szCs w:val="22"/>
          <w:lang w:val="en-US"/>
        </w:rPr>
        <w:t xml:space="preserve"> of </w:t>
      </w:r>
      <w:r w:rsidR="00307D20">
        <w:rPr>
          <w:rFonts w:ascii="Verdana" w:hAnsi="Verdana"/>
          <w:sz w:val="22"/>
          <w:szCs w:val="22"/>
          <w:lang w:val="en-US"/>
        </w:rPr>
        <w:t xml:space="preserve">the </w:t>
      </w:r>
      <w:r>
        <w:rPr>
          <w:rFonts w:ascii="Verdana" w:hAnsi="Verdana"/>
          <w:sz w:val="22"/>
          <w:szCs w:val="22"/>
          <w:lang w:val="en-US"/>
        </w:rPr>
        <w:t>type</w:t>
      </w:r>
      <w:r w:rsidR="00BD50D9" w:rsidRPr="00FA6E10">
        <w:rPr>
          <w:rFonts w:ascii="Verdana" w:hAnsi="Verdana"/>
          <w:sz w:val="22"/>
          <w:szCs w:val="22"/>
          <w:lang w:val="en-US"/>
        </w:rPr>
        <w:t xml:space="preserve"> t </w:t>
      </w:r>
      <w:r w:rsidR="00BD50D9" w:rsidRPr="00FA6E10">
        <w:rPr>
          <w:rFonts w:ascii="Verdana" w:hAnsi="Verdana"/>
          <w:sz w:val="22"/>
          <w:szCs w:val="22"/>
          <w:lang w:val="en-US"/>
        </w:rPr>
        <w:sym w:font="Symbol" w:char="F0B3"/>
      </w:r>
      <w:r w:rsidR="00BD50D9" w:rsidRPr="00FA6E10">
        <w:rPr>
          <w:rFonts w:ascii="Verdana" w:hAnsi="Verdana"/>
          <w:sz w:val="22"/>
          <w:szCs w:val="22"/>
          <w:lang w:val="en-US"/>
        </w:rPr>
        <w:t xml:space="preserve"> f(1/d) ? </w:t>
      </w: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Pr="00FA6E10" w:rsidRDefault="00E1197C" w:rsidP="00BD50D9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Using the numerical values</w:t>
      </w:r>
      <w:r w:rsidR="00CC03C2" w:rsidRPr="00FA6E10">
        <w:rPr>
          <w:rFonts w:ascii="Verdana" w:hAnsi="Verdana"/>
          <w:sz w:val="22"/>
          <w:szCs w:val="22"/>
          <w:lang w:val="en-US"/>
        </w:rPr>
        <w:t>:</w:t>
      </w:r>
    </w:p>
    <w:p w:rsidR="00BD50D9" w:rsidRPr="00FA6E10" w:rsidRDefault="00BD50D9" w:rsidP="00BD50D9">
      <w:pPr>
        <w:jc w:val="both"/>
        <w:rPr>
          <w:rFonts w:ascii="Verdana" w:hAnsi="Verdana"/>
          <w:sz w:val="22"/>
          <w:szCs w:val="22"/>
          <w:lang w:val="en-US"/>
        </w:rPr>
      </w:pPr>
    </w:p>
    <w:p w:rsidR="0076744F" w:rsidRPr="00FA6E10" w:rsidRDefault="00165A94" w:rsidP="0076744F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 w:rsidRPr="00D63E75">
        <w:rPr>
          <w:rFonts w:ascii="Verdana" w:hAnsi="Verdana"/>
          <w:sz w:val="22"/>
          <w:szCs w:val="22"/>
          <w:lang w:val="en-US"/>
        </w:rPr>
        <w:t>Draw t</w:t>
      </w:r>
      <w:r w:rsidR="00307D20" w:rsidRPr="00D63E75">
        <w:rPr>
          <w:rFonts w:ascii="Verdana" w:hAnsi="Verdana"/>
          <w:sz w:val="22"/>
          <w:szCs w:val="22"/>
          <w:lang w:val="en-US"/>
        </w:rPr>
        <w:t>he O</w:t>
      </w:r>
      <w:r w:rsidR="00E1197C" w:rsidRPr="00D63E75">
        <w:rPr>
          <w:rFonts w:ascii="Verdana" w:hAnsi="Verdana"/>
          <w:sz w:val="22"/>
          <w:szCs w:val="22"/>
          <w:lang w:val="en-US"/>
        </w:rPr>
        <w:t xml:space="preserve">bjective </w:t>
      </w:r>
      <w:r w:rsidR="00307D20" w:rsidRPr="00D63E75">
        <w:rPr>
          <w:rFonts w:ascii="Verdana" w:hAnsi="Verdana"/>
          <w:sz w:val="22"/>
          <w:szCs w:val="22"/>
          <w:lang w:val="en-US"/>
        </w:rPr>
        <w:t>F</w:t>
      </w:r>
      <w:r w:rsidR="00E1197C" w:rsidRPr="00D63E75">
        <w:rPr>
          <w:rFonts w:ascii="Verdana" w:hAnsi="Verdana"/>
          <w:sz w:val="22"/>
          <w:szCs w:val="22"/>
          <w:lang w:val="en-US"/>
        </w:rPr>
        <w:t xml:space="preserve">unction </w:t>
      </w:r>
      <w:r w:rsidR="00312B22" w:rsidRPr="00D63E75">
        <w:rPr>
          <w:rFonts w:ascii="Verdana" w:hAnsi="Verdana"/>
          <w:sz w:val="22"/>
          <w:szCs w:val="22"/>
          <w:lang w:val="en-US"/>
        </w:rPr>
        <w:t>on a 2D graph (</w:t>
      </w:r>
      <w:r w:rsidR="00DC5839">
        <w:rPr>
          <w:rFonts w:ascii="Verdana" w:hAnsi="Verdana"/>
          <w:sz w:val="22"/>
          <w:szCs w:val="22"/>
          <w:lang w:val="en-US"/>
        </w:rPr>
        <w:t>OF</w:t>
      </w:r>
      <w:r w:rsidR="00312B22" w:rsidRPr="00D63E75">
        <w:rPr>
          <w:rFonts w:ascii="Verdana" w:hAnsi="Verdana"/>
          <w:sz w:val="22"/>
          <w:szCs w:val="22"/>
          <w:lang w:val="en-US"/>
        </w:rPr>
        <w:t xml:space="preserve"> on the y-axis and d</w:t>
      </w:r>
      <w:r w:rsidR="00DC5839">
        <w:rPr>
          <w:rFonts w:ascii="Verdana" w:hAnsi="Verdana"/>
          <w:sz w:val="22"/>
          <w:szCs w:val="22"/>
          <w:lang w:val="en-US"/>
        </w:rPr>
        <w:t>t</w:t>
      </w:r>
      <w:r w:rsidR="00312B22" w:rsidRPr="00D63E75">
        <w:rPr>
          <w:rFonts w:ascii="Verdana" w:hAnsi="Verdana"/>
          <w:sz w:val="22"/>
          <w:szCs w:val="22"/>
          <w:lang w:val="en-US"/>
        </w:rPr>
        <w:t xml:space="preserve"> on the x-axis) </w:t>
      </w:r>
      <w:r w:rsidR="00E1197C" w:rsidRPr="00D63E75">
        <w:rPr>
          <w:rFonts w:ascii="Verdana" w:hAnsi="Verdana"/>
          <w:sz w:val="22"/>
          <w:szCs w:val="22"/>
          <w:lang w:val="en-US"/>
        </w:rPr>
        <w:t>and the co</w:t>
      </w:r>
      <w:r w:rsidR="001B4FC0" w:rsidRPr="00D63E75">
        <w:rPr>
          <w:rFonts w:ascii="Verdana" w:hAnsi="Verdana"/>
          <w:sz w:val="22"/>
          <w:szCs w:val="22"/>
          <w:lang w:val="en-US"/>
        </w:rPr>
        <w:t>nstraints</w:t>
      </w:r>
      <w:r w:rsidR="00E1197C" w:rsidRPr="00D63E75">
        <w:rPr>
          <w:rFonts w:ascii="Verdana" w:hAnsi="Verdana"/>
          <w:sz w:val="22"/>
          <w:szCs w:val="22"/>
          <w:lang w:val="en-US"/>
        </w:rPr>
        <w:t xml:space="preserve"> that </w:t>
      </w:r>
      <w:r w:rsidR="00DC5839">
        <w:rPr>
          <w:rFonts w:ascii="Verdana" w:hAnsi="Verdana"/>
          <w:sz w:val="22"/>
          <w:szCs w:val="22"/>
          <w:lang w:val="en-US"/>
        </w:rPr>
        <w:t>are in terms of</w:t>
      </w:r>
      <w:r w:rsidR="00E1197C" w:rsidRPr="00D63E75">
        <w:rPr>
          <w:rFonts w:ascii="Verdana" w:hAnsi="Verdana"/>
          <w:sz w:val="22"/>
          <w:szCs w:val="22"/>
          <w:lang w:val="en-US"/>
        </w:rPr>
        <w:t xml:space="preserve"> </w:t>
      </w:r>
      <w:r w:rsidR="00307D20" w:rsidRPr="00D63E75">
        <w:rPr>
          <w:rFonts w:ascii="Verdana" w:hAnsi="Verdana"/>
          <w:sz w:val="22"/>
          <w:szCs w:val="22"/>
          <w:lang w:val="en-US"/>
        </w:rPr>
        <w:t>the product</w:t>
      </w:r>
      <w:r w:rsidR="00312B22" w:rsidRPr="00D63E75">
        <w:rPr>
          <w:rFonts w:ascii="Verdana" w:hAnsi="Verdana"/>
          <w:sz w:val="22"/>
          <w:szCs w:val="22"/>
          <w:lang w:val="en-US"/>
        </w:rPr>
        <w:t xml:space="preserve"> </w:t>
      </w:r>
      <w:r w:rsidR="00312B22" w:rsidRPr="00D63E75">
        <w:rPr>
          <w:rFonts w:ascii="Verdana" w:hAnsi="Verdana"/>
          <w:i/>
          <w:sz w:val="22"/>
          <w:szCs w:val="22"/>
          <w:lang w:val="en-US"/>
        </w:rPr>
        <w:t>d*t</w:t>
      </w:r>
      <w:r w:rsidR="00BD50D9" w:rsidRPr="00D63E75">
        <w:rPr>
          <w:rFonts w:ascii="Verdana" w:hAnsi="Verdana"/>
          <w:sz w:val="22"/>
          <w:szCs w:val="22"/>
          <w:lang w:val="en-US"/>
        </w:rPr>
        <w:t xml:space="preserve">. </w:t>
      </w:r>
      <w:r w:rsidR="00E1197C" w:rsidRPr="00D63E75">
        <w:rPr>
          <w:rFonts w:ascii="Verdana" w:hAnsi="Verdana"/>
          <w:sz w:val="22"/>
          <w:szCs w:val="22"/>
          <w:lang w:val="en-US"/>
        </w:rPr>
        <w:t xml:space="preserve">What can </w:t>
      </w:r>
      <w:r w:rsidR="00312B22" w:rsidRPr="00D63E75">
        <w:rPr>
          <w:rFonts w:ascii="Verdana" w:hAnsi="Verdana"/>
          <w:sz w:val="22"/>
          <w:szCs w:val="22"/>
          <w:lang w:val="en-US"/>
        </w:rPr>
        <w:t>be said</w:t>
      </w:r>
      <w:r w:rsidR="00E1197C" w:rsidRPr="00D63E75">
        <w:rPr>
          <w:rFonts w:ascii="Verdana" w:hAnsi="Verdana"/>
          <w:sz w:val="22"/>
          <w:szCs w:val="22"/>
          <w:lang w:val="en-US"/>
        </w:rPr>
        <w:t xml:space="preserve"> about </w:t>
      </w:r>
      <w:r w:rsidR="009109A4" w:rsidRPr="00D63E75">
        <w:rPr>
          <w:rFonts w:ascii="Verdana" w:hAnsi="Verdana"/>
          <w:sz w:val="22"/>
          <w:szCs w:val="22"/>
          <w:lang w:val="en-US"/>
        </w:rPr>
        <w:t xml:space="preserve">the </w:t>
      </w:r>
      <w:r w:rsidR="00E1197C" w:rsidRPr="00D63E75">
        <w:rPr>
          <w:rFonts w:ascii="Verdana" w:hAnsi="Verdana"/>
          <w:sz w:val="22"/>
          <w:szCs w:val="22"/>
          <w:lang w:val="en-US"/>
        </w:rPr>
        <w:t>minimum</w:t>
      </w:r>
      <w:r w:rsidR="00E1197C">
        <w:rPr>
          <w:rFonts w:ascii="Verdana" w:hAnsi="Verdana"/>
          <w:sz w:val="22"/>
          <w:szCs w:val="22"/>
          <w:lang w:val="en-US"/>
        </w:rPr>
        <w:t xml:space="preserve"> of the </w:t>
      </w:r>
      <w:r w:rsidR="00307D20">
        <w:rPr>
          <w:rFonts w:ascii="Verdana" w:hAnsi="Verdana"/>
          <w:sz w:val="22"/>
          <w:szCs w:val="22"/>
          <w:lang w:val="en-US"/>
        </w:rPr>
        <w:t>O</w:t>
      </w:r>
      <w:r w:rsidR="00E1197C">
        <w:rPr>
          <w:rFonts w:ascii="Verdana" w:hAnsi="Verdana"/>
          <w:sz w:val="22"/>
          <w:szCs w:val="22"/>
          <w:lang w:val="en-US"/>
        </w:rPr>
        <w:t xml:space="preserve">bjective </w:t>
      </w:r>
      <w:r w:rsidR="00307D20">
        <w:rPr>
          <w:rFonts w:ascii="Verdana" w:hAnsi="Verdana"/>
          <w:sz w:val="22"/>
          <w:szCs w:val="22"/>
          <w:lang w:val="en-US"/>
        </w:rPr>
        <w:t>F</w:t>
      </w:r>
      <w:r w:rsidR="00E1197C">
        <w:rPr>
          <w:rFonts w:ascii="Verdana" w:hAnsi="Verdana"/>
          <w:sz w:val="22"/>
          <w:szCs w:val="22"/>
          <w:lang w:val="en-US"/>
        </w:rPr>
        <w:t>unction</w:t>
      </w:r>
      <w:r w:rsidR="00BD50D9" w:rsidRPr="00FA6E10">
        <w:rPr>
          <w:rFonts w:ascii="Verdana" w:hAnsi="Verdana"/>
          <w:sz w:val="22"/>
          <w:szCs w:val="22"/>
          <w:lang w:val="en-US"/>
        </w:rPr>
        <w:t>?</w:t>
      </w:r>
    </w:p>
    <w:p w:rsidR="0076744F" w:rsidRPr="00FA6E10" w:rsidRDefault="0076744F" w:rsidP="0076744F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E1197C" w:rsidRPr="00337FFA" w:rsidRDefault="00E1197C" w:rsidP="00337FFA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On a 2D graph</w:t>
      </w:r>
      <w:r w:rsidR="00DC5839">
        <w:rPr>
          <w:rFonts w:ascii="Verdana" w:hAnsi="Verdana"/>
          <w:sz w:val="22"/>
          <w:szCs w:val="22"/>
          <w:lang w:val="en-US"/>
        </w:rPr>
        <w:t xml:space="preserve"> </w:t>
      </w:r>
      <w:r w:rsidR="00DC5839" w:rsidRPr="00D63E75">
        <w:rPr>
          <w:rFonts w:ascii="Verdana" w:hAnsi="Verdana"/>
          <w:sz w:val="22"/>
          <w:szCs w:val="22"/>
          <w:lang w:val="en-US"/>
        </w:rPr>
        <w:t>(</w:t>
      </w:r>
      <w:r w:rsidR="00DC5839">
        <w:rPr>
          <w:rFonts w:ascii="Verdana" w:hAnsi="Verdana"/>
          <w:sz w:val="22"/>
          <w:szCs w:val="22"/>
          <w:lang w:val="en-US"/>
        </w:rPr>
        <w:t>t</w:t>
      </w:r>
      <w:r w:rsidR="00DC5839" w:rsidRPr="00D63E75">
        <w:rPr>
          <w:rFonts w:ascii="Verdana" w:hAnsi="Verdana"/>
          <w:sz w:val="22"/>
          <w:szCs w:val="22"/>
          <w:lang w:val="en-US"/>
        </w:rPr>
        <w:t xml:space="preserve"> on the y-axis and d on the x-axis)</w:t>
      </w:r>
      <w:r>
        <w:rPr>
          <w:rFonts w:ascii="Verdana" w:hAnsi="Verdana"/>
          <w:sz w:val="22"/>
          <w:szCs w:val="22"/>
          <w:lang w:val="en-US"/>
        </w:rPr>
        <w:t xml:space="preserve">, </w:t>
      </w:r>
      <w:r w:rsidR="008152BA" w:rsidRPr="008152BA">
        <w:rPr>
          <w:rFonts w:ascii="Verdana" w:hAnsi="Verdana"/>
          <w:sz w:val="22"/>
          <w:szCs w:val="22"/>
          <w:lang w:val="en-US"/>
        </w:rPr>
        <w:t>draw</w:t>
      </w:r>
      <w:r w:rsidR="00D63E75">
        <w:rPr>
          <w:rFonts w:ascii="Verdana" w:hAnsi="Verdana"/>
          <w:sz w:val="22"/>
          <w:szCs w:val="22"/>
          <w:lang w:val="en-US"/>
        </w:rPr>
        <w:t xml:space="preserve"> the feasible solution space that satisfies all</w:t>
      </w:r>
      <w:r w:rsidR="008152BA" w:rsidRPr="008152BA">
        <w:rPr>
          <w:rFonts w:ascii="Verdana" w:hAnsi="Verdana"/>
          <w:sz w:val="22"/>
          <w:szCs w:val="22"/>
          <w:lang w:val="en-US"/>
        </w:rPr>
        <w:t xml:space="preserve"> linear and constant co</w:t>
      </w:r>
      <w:r w:rsidR="001B4FC0">
        <w:rPr>
          <w:rFonts w:ascii="Verdana" w:hAnsi="Verdana"/>
          <w:sz w:val="22"/>
          <w:szCs w:val="22"/>
          <w:lang w:val="en-US"/>
        </w:rPr>
        <w:t>nstraint</w:t>
      </w:r>
      <w:r w:rsidR="008152BA" w:rsidRPr="008152BA">
        <w:rPr>
          <w:rFonts w:ascii="Verdana" w:hAnsi="Verdana"/>
          <w:sz w:val="22"/>
          <w:szCs w:val="22"/>
          <w:lang w:val="en-US"/>
        </w:rPr>
        <w:t>s</w:t>
      </w:r>
      <w:r w:rsidR="00337FFA">
        <w:rPr>
          <w:rFonts w:ascii="Verdana" w:hAnsi="Verdana"/>
          <w:sz w:val="22"/>
          <w:szCs w:val="22"/>
          <w:lang w:val="en-US"/>
        </w:rPr>
        <w:t xml:space="preserve"> (defined by the function “</w:t>
      </w:r>
      <w:r w:rsidR="00337FFA" w:rsidRPr="00337FFA">
        <w:rPr>
          <w:rFonts w:ascii="Verdana" w:hAnsi="Verdana"/>
          <w:i/>
          <w:sz w:val="22"/>
          <w:szCs w:val="22"/>
          <w:lang w:val="en-US"/>
        </w:rPr>
        <w:t>d</w:t>
      </w:r>
      <w:r w:rsidR="00337FFA">
        <w:rPr>
          <w:rFonts w:ascii="Verdana" w:hAnsi="Verdana"/>
          <w:sz w:val="22"/>
          <w:szCs w:val="22"/>
          <w:lang w:val="en-US"/>
        </w:rPr>
        <w:t>” or “</w:t>
      </w:r>
      <w:r w:rsidR="00337FFA" w:rsidRPr="00337FFA">
        <w:rPr>
          <w:rFonts w:ascii="Verdana" w:hAnsi="Verdana"/>
          <w:i/>
          <w:sz w:val="22"/>
          <w:szCs w:val="22"/>
          <w:lang w:val="en-US"/>
        </w:rPr>
        <w:t>t</w:t>
      </w:r>
      <w:r w:rsidR="00337FFA">
        <w:rPr>
          <w:rFonts w:ascii="Verdana" w:hAnsi="Verdana"/>
          <w:sz w:val="22"/>
          <w:szCs w:val="22"/>
          <w:lang w:val="en-US"/>
        </w:rPr>
        <w:t>”)</w:t>
      </w:r>
      <w:r w:rsidR="00337FFA" w:rsidRPr="00E1197C">
        <w:rPr>
          <w:rFonts w:ascii="Verdana" w:hAnsi="Verdana"/>
          <w:sz w:val="22"/>
          <w:szCs w:val="22"/>
          <w:lang w:val="en-US"/>
        </w:rPr>
        <w:t>.</w:t>
      </w:r>
      <w:r w:rsidR="008152BA" w:rsidRPr="008152BA">
        <w:rPr>
          <w:rFonts w:ascii="Verdana" w:hAnsi="Verdana"/>
          <w:sz w:val="22"/>
          <w:szCs w:val="22"/>
          <w:lang w:val="en-US"/>
        </w:rPr>
        <w:t xml:space="preserve"> </w:t>
      </w:r>
      <w:r w:rsidR="00337FFA">
        <w:rPr>
          <w:rFonts w:ascii="Verdana" w:hAnsi="Verdana"/>
          <w:sz w:val="22"/>
          <w:szCs w:val="22"/>
          <w:lang w:val="en-US"/>
        </w:rPr>
        <w:t>On the same graph, s</w:t>
      </w:r>
      <w:r w:rsidR="00307D20">
        <w:rPr>
          <w:rFonts w:ascii="Verdana" w:hAnsi="Verdana"/>
          <w:sz w:val="22"/>
          <w:szCs w:val="22"/>
          <w:lang w:val="en-US"/>
        </w:rPr>
        <w:t>how the minimum O</w:t>
      </w:r>
      <w:r w:rsidR="008152BA" w:rsidRPr="00E1197C">
        <w:rPr>
          <w:rFonts w:ascii="Verdana" w:hAnsi="Verdana"/>
          <w:sz w:val="22"/>
          <w:szCs w:val="22"/>
          <w:lang w:val="en-US"/>
        </w:rPr>
        <w:t xml:space="preserve">bjective </w:t>
      </w:r>
      <w:r w:rsidR="00307D20">
        <w:rPr>
          <w:rFonts w:ascii="Verdana" w:hAnsi="Verdana"/>
          <w:sz w:val="22"/>
          <w:szCs w:val="22"/>
          <w:lang w:val="en-US"/>
        </w:rPr>
        <w:t>F</w:t>
      </w:r>
      <w:r w:rsidR="008152BA" w:rsidRPr="00E1197C">
        <w:rPr>
          <w:rFonts w:ascii="Verdana" w:hAnsi="Verdana"/>
          <w:sz w:val="22"/>
          <w:szCs w:val="22"/>
          <w:lang w:val="en-US"/>
        </w:rPr>
        <w:t xml:space="preserve">unction determined </w:t>
      </w:r>
      <w:r w:rsidR="00337FFA">
        <w:rPr>
          <w:rFonts w:ascii="Verdana" w:hAnsi="Verdana"/>
          <w:sz w:val="22"/>
          <w:szCs w:val="22"/>
          <w:lang w:val="en-US"/>
        </w:rPr>
        <w:t>by</w:t>
      </w:r>
      <w:r w:rsidR="008152BA" w:rsidRPr="00E1197C">
        <w:rPr>
          <w:rFonts w:ascii="Verdana" w:hAnsi="Verdana"/>
          <w:sz w:val="22"/>
          <w:szCs w:val="22"/>
          <w:lang w:val="en-US"/>
        </w:rPr>
        <w:t xml:space="preserve"> </w:t>
      </w:r>
      <w:r w:rsidR="008152BA" w:rsidRPr="00DC5839">
        <w:rPr>
          <w:rFonts w:ascii="Verdana" w:hAnsi="Verdana"/>
          <w:b/>
          <w:sz w:val="22"/>
          <w:szCs w:val="22"/>
          <w:lang w:val="en-US"/>
        </w:rPr>
        <w:t>b</w:t>
      </w:r>
      <w:r w:rsidR="00337FFA">
        <w:rPr>
          <w:rFonts w:ascii="Verdana" w:hAnsi="Verdana"/>
          <w:sz w:val="22"/>
          <w:szCs w:val="22"/>
          <w:lang w:val="en-US"/>
        </w:rPr>
        <w:t>.</w:t>
      </w:r>
      <w:r w:rsidR="008152BA" w:rsidRPr="00E1197C">
        <w:rPr>
          <w:rFonts w:ascii="Verdana" w:hAnsi="Verdana"/>
          <w:sz w:val="22"/>
          <w:szCs w:val="22"/>
          <w:lang w:val="en-US"/>
        </w:rPr>
        <w:t xml:space="preserve"> </w:t>
      </w:r>
      <w:r w:rsidR="00312B22">
        <w:rPr>
          <w:rFonts w:ascii="Verdana" w:hAnsi="Verdana"/>
          <w:sz w:val="22"/>
          <w:szCs w:val="22"/>
          <w:lang w:val="en-US"/>
        </w:rPr>
        <w:t>What can be said</w:t>
      </w:r>
      <w:r w:rsidR="008152BA" w:rsidRPr="00337FFA">
        <w:rPr>
          <w:rFonts w:ascii="Verdana" w:hAnsi="Verdana"/>
          <w:sz w:val="22"/>
          <w:szCs w:val="22"/>
          <w:lang w:val="en-US"/>
        </w:rPr>
        <w:t xml:space="preserve"> about the s</w:t>
      </w:r>
      <w:r w:rsidR="00337FFA">
        <w:rPr>
          <w:rFonts w:ascii="Verdana" w:hAnsi="Verdana"/>
          <w:sz w:val="22"/>
          <w:szCs w:val="22"/>
          <w:lang w:val="en-US"/>
        </w:rPr>
        <w:t xml:space="preserve">olution(s) that minimize(s) </w:t>
      </w:r>
      <w:r w:rsidR="008152BA" w:rsidRPr="00337FFA">
        <w:rPr>
          <w:rFonts w:ascii="Verdana" w:hAnsi="Verdana"/>
          <w:sz w:val="22"/>
          <w:szCs w:val="22"/>
          <w:lang w:val="en-US"/>
        </w:rPr>
        <w:t>the</w:t>
      </w:r>
      <w:r w:rsidR="00307D20">
        <w:rPr>
          <w:rFonts w:ascii="Verdana" w:hAnsi="Verdana"/>
          <w:sz w:val="22"/>
          <w:szCs w:val="22"/>
          <w:lang w:val="en-US"/>
        </w:rPr>
        <w:t xml:space="preserve"> O</w:t>
      </w:r>
      <w:r w:rsidR="008152BA" w:rsidRPr="00337FFA">
        <w:rPr>
          <w:rFonts w:ascii="Verdana" w:hAnsi="Verdana"/>
          <w:sz w:val="22"/>
          <w:szCs w:val="22"/>
          <w:lang w:val="en-US"/>
        </w:rPr>
        <w:t xml:space="preserve">bjective </w:t>
      </w:r>
      <w:r w:rsidR="00307D20">
        <w:rPr>
          <w:rFonts w:ascii="Verdana" w:hAnsi="Verdana"/>
          <w:sz w:val="22"/>
          <w:szCs w:val="22"/>
          <w:lang w:val="en-US"/>
        </w:rPr>
        <w:t>F</w:t>
      </w:r>
      <w:r w:rsidR="009C4C1D">
        <w:rPr>
          <w:rFonts w:ascii="Verdana" w:hAnsi="Verdana"/>
          <w:sz w:val="22"/>
          <w:szCs w:val="22"/>
          <w:lang w:val="en-US"/>
        </w:rPr>
        <w:t>unction? Should</w:t>
      </w:r>
      <w:r w:rsidR="008152BA" w:rsidRPr="00337FFA">
        <w:rPr>
          <w:rFonts w:ascii="Verdana" w:hAnsi="Verdana"/>
          <w:sz w:val="22"/>
          <w:szCs w:val="22"/>
          <w:lang w:val="en-US"/>
        </w:rPr>
        <w:t xml:space="preserve"> a stochastic algorithm be used in this particular case?</w:t>
      </w:r>
    </w:p>
    <w:p w:rsidR="0076744F" w:rsidRPr="00FA6E10" w:rsidRDefault="0076744F" w:rsidP="0076744F">
      <w:pPr>
        <w:jc w:val="both"/>
        <w:rPr>
          <w:rFonts w:ascii="Verdana" w:hAnsi="Verdana"/>
          <w:sz w:val="22"/>
          <w:szCs w:val="22"/>
          <w:lang w:val="en-US"/>
        </w:rPr>
      </w:pPr>
    </w:p>
    <w:p w:rsidR="0076744F" w:rsidRPr="008152BA" w:rsidRDefault="008152BA" w:rsidP="0076744F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 w:rsidRPr="008152BA">
        <w:rPr>
          <w:rFonts w:ascii="Verdana" w:hAnsi="Verdana"/>
          <w:sz w:val="22"/>
          <w:szCs w:val="22"/>
          <w:lang w:val="en-US"/>
        </w:rPr>
        <w:t>What con</w:t>
      </w:r>
      <w:r w:rsidR="001B4FC0">
        <w:rPr>
          <w:rFonts w:ascii="Verdana" w:hAnsi="Verdana"/>
          <w:sz w:val="22"/>
          <w:szCs w:val="22"/>
          <w:lang w:val="en-US"/>
        </w:rPr>
        <w:t>straint</w:t>
      </w:r>
      <w:r w:rsidRPr="008152BA">
        <w:rPr>
          <w:rFonts w:ascii="Verdana" w:hAnsi="Verdana"/>
          <w:sz w:val="22"/>
          <w:szCs w:val="22"/>
          <w:lang w:val="en-US"/>
        </w:rPr>
        <w:t xml:space="preserve">(s) </w:t>
      </w:r>
      <w:r w:rsidR="00337FFA">
        <w:rPr>
          <w:rFonts w:ascii="Verdana" w:hAnsi="Verdana"/>
          <w:sz w:val="22"/>
          <w:szCs w:val="22"/>
          <w:lang w:val="en-US"/>
        </w:rPr>
        <w:t>is/</w:t>
      </w:r>
      <w:r w:rsidRPr="008152BA">
        <w:rPr>
          <w:rFonts w:ascii="Verdana" w:hAnsi="Verdana"/>
          <w:sz w:val="22"/>
          <w:szCs w:val="22"/>
          <w:lang w:val="en-US"/>
        </w:rPr>
        <w:t>are never activa</w:t>
      </w:r>
      <w:r w:rsidR="00337FFA">
        <w:rPr>
          <w:rFonts w:ascii="Verdana" w:hAnsi="Verdana"/>
          <w:sz w:val="22"/>
          <w:szCs w:val="22"/>
          <w:lang w:val="en-US"/>
        </w:rPr>
        <w:t>ted for the situation defined by</w:t>
      </w:r>
      <w:r w:rsidR="00512770" w:rsidRPr="008152BA">
        <w:rPr>
          <w:rFonts w:ascii="Verdana" w:hAnsi="Verdana"/>
          <w:sz w:val="22"/>
          <w:szCs w:val="22"/>
          <w:lang w:val="en-US"/>
        </w:rPr>
        <w:t xml:space="preserve"> </w:t>
      </w:r>
      <w:r w:rsidR="00E20C35" w:rsidRPr="00DC5839">
        <w:rPr>
          <w:rFonts w:ascii="Verdana" w:hAnsi="Verdana"/>
          <w:b/>
          <w:sz w:val="22"/>
          <w:szCs w:val="22"/>
          <w:lang w:val="en-US"/>
        </w:rPr>
        <w:t>c</w:t>
      </w:r>
      <w:r w:rsidR="00BD50D9" w:rsidRPr="008152BA">
        <w:rPr>
          <w:rFonts w:ascii="Verdana" w:hAnsi="Verdana"/>
          <w:sz w:val="22"/>
          <w:szCs w:val="22"/>
          <w:lang w:val="en-US"/>
        </w:rPr>
        <w:t>?</w:t>
      </w:r>
    </w:p>
    <w:p w:rsidR="0076744F" w:rsidRPr="008152BA" w:rsidRDefault="0076744F" w:rsidP="0076744F">
      <w:pPr>
        <w:jc w:val="both"/>
        <w:rPr>
          <w:rFonts w:ascii="Verdana" w:hAnsi="Verdana"/>
          <w:sz w:val="22"/>
          <w:szCs w:val="22"/>
          <w:lang w:val="en-US"/>
        </w:rPr>
      </w:pPr>
    </w:p>
    <w:p w:rsidR="00BD50D9" w:rsidRDefault="008152BA" w:rsidP="0076744F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What </w:t>
      </w:r>
      <w:r w:rsidR="00337FFA">
        <w:rPr>
          <w:rFonts w:ascii="Verdana" w:hAnsi="Verdana"/>
          <w:sz w:val="22"/>
          <w:szCs w:val="22"/>
          <w:lang w:val="en-US"/>
        </w:rPr>
        <w:t xml:space="preserve">can be said </w:t>
      </w:r>
      <w:r>
        <w:rPr>
          <w:rFonts w:ascii="Verdana" w:hAnsi="Verdana"/>
          <w:sz w:val="22"/>
          <w:szCs w:val="22"/>
          <w:lang w:val="en-US"/>
        </w:rPr>
        <w:t xml:space="preserve">about the solution(s) that minimize(s) the objective function </w:t>
      </w:r>
      <w:r w:rsidR="00337FFA">
        <w:rPr>
          <w:rFonts w:ascii="Verdana" w:hAnsi="Verdana"/>
          <w:sz w:val="22"/>
          <w:szCs w:val="22"/>
          <w:lang w:val="en-US"/>
        </w:rPr>
        <w:t xml:space="preserve">with respect to </w:t>
      </w:r>
      <w:r>
        <w:rPr>
          <w:rFonts w:ascii="Verdana" w:hAnsi="Verdana"/>
          <w:sz w:val="22"/>
          <w:szCs w:val="22"/>
          <w:lang w:val="en-US"/>
        </w:rPr>
        <w:t>the con</w:t>
      </w:r>
      <w:r w:rsidR="001B4FC0">
        <w:rPr>
          <w:rFonts w:ascii="Verdana" w:hAnsi="Verdana"/>
          <w:sz w:val="22"/>
          <w:szCs w:val="22"/>
          <w:lang w:val="en-US"/>
        </w:rPr>
        <w:t>straint</w:t>
      </w:r>
      <w:r>
        <w:rPr>
          <w:rFonts w:ascii="Verdana" w:hAnsi="Verdana"/>
          <w:sz w:val="22"/>
          <w:szCs w:val="22"/>
          <w:lang w:val="en-US"/>
        </w:rPr>
        <w:t xml:space="preserve">s if the span of the </w:t>
      </w:r>
      <w:r w:rsidR="0087056E">
        <w:rPr>
          <w:rFonts w:ascii="Verdana" w:hAnsi="Verdana"/>
          <w:sz w:val="22"/>
          <w:szCs w:val="22"/>
          <w:lang w:val="en-US"/>
        </w:rPr>
        <w:t>tube</w:t>
      </w:r>
      <w:r w:rsidR="00512770" w:rsidRPr="00FA6E10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 xml:space="preserve">is </w:t>
      </w:r>
      <w:r w:rsidR="00512770" w:rsidRPr="00FA6E10">
        <w:rPr>
          <w:rFonts w:ascii="Verdana" w:hAnsi="Verdana"/>
          <w:sz w:val="22"/>
          <w:szCs w:val="22"/>
          <w:lang w:val="en-US"/>
        </w:rPr>
        <w:t>25</w:t>
      </w:r>
      <w:r w:rsidR="00BD50D9" w:rsidRPr="00FA6E10">
        <w:rPr>
          <w:rFonts w:ascii="Verdana" w:hAnsi="Verdana"/>
          <w:sz w:val="22"/>
          <w:szCs w:val="22"/>
          <w:lang w:val="en-US"/>
        </w:rPr>
        <w:t>m?</w:t>
      </w:r>
    </w:p>
    <w:p w:rsidR="00DC5839" w:rsidRDefault="00DC5839" w:rsidP="00DC5839">
      <w:pPr>
        <w:pStyle w:val="ListParagraph"/>
        <w:rPr>
          <w:rFonts w:ascii="Verdana" w:hAnsi="Verdana"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Acknowledgements</w:t>
      </w:r>
    </w:p>
    <w:p w:rsidR="00DC5839" w:rsidRDefault="00DC5839" w:rsidP="00DC5839">
      <w:pPr>
        <w:jc w:val="both"/>
        <w:rPr>
          <w:rFonts w:ascii="Verdana" w:hAnsi="Verdana"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</w:t>
      </w:r>
      <w:r w:rsidR="00634C76">
        <w:rPr>
          <w:rFonts w:ascii="Verdana" w:hAnsi="Verdana"/>
          <w:sz w:val="22"/>
          <w:szCs w:val="22"/>
          <w:lang w:val="en-US"/>
        </w:rPr>
        <w:t>anks to Y.Robert-Nicoud, S.Saitt</w:t>
      </w:r>
      <w:bookmarkStart w:id="0" w:name="_GoBack"/>
      <w:bookmarkEnd w:id="0"/>
      <w:r>
        <w:rPr>
          <w:rFonts w:ascii="Verdana" w:hAnsi="Verdana"/>
          <w:sz w:val="22"/>
          <w:szCs w:val="22"/>
          <w:lang w:val="en-US"/>
        </w:rPr>
        <w:t xml:space="preserve">a, L.Rhode-Barbarigos, S.Korkmaz and E.Hofmans. </w:t>
      </w:r>
    </w:p>
    <w:p w:rsidR="00DC5839" w:rsidRDefault="00DC5839" w:rsidP="00DC5839">
      <w:pPr>
        <w:jc w:val="both"/>
        <w:rPr>
          <w:rFonts w:ascii="Verdana" w:hAnsi="Verdana"/>
          <w:sz w:val="22"/>
          <w:szCs w:val="22"/>
          <w:lang w:val="en-US"/>
        </w:rPr>
      </w:pPr>
    </w:p>
    <w:p w:rsidR="00DC5839" w:rsidRDefault="00DC5839" w:rsidP="00DC5839">
      <w:pPr>
        <w:jc w:val="both"/>
        <w:rPr>
          <w:rFonts w:ascii="Verdana" w:hAnsi="Verdana"/>
          <w:sz w:val="22"/>
          <w:szCs w:val="22"/>
          <w:lang w:val="en-US"/>
        </w:rPr>
      </w:pPr>
    </w:p>
    <w:p w:rsidR="00DC5839" w:rsidRPr="00FA6E10" w:rsidRDefault="009C4C1D" w:rsidP="00DC5839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I.F.C.Smith, </w:t>
      </w:r>
      <w:r w:rsidR="00DC5839">
        <w:rPr>
          <w:rFonts w:ascii="Verdana" w:hAnsi="Verdana"/>
          <w:sz w:val="22"/>
          <w:szCs w:val="22"/>
          <w:lang w:val="en-US"/>
        </w:rPr>
        <w:t>2011</w:t>
      </w:r>
    </w:p>
    <w:sectPr w:rsidR="00DC5839" w:rsidRPr="00FA6E10" w:rsidSect="0028411D">
      <w:headerReference w:type="default" r:id="rId28"/>
      <w:footerReference w:type="even" r:id="rId29"/>
      <w:footerReference w:type="default" r:id="rId30"/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EC9" w:rsidRDefault="00DA7EC9">
      <w:r>
        <w:separator/>
      </w:r>
    </w:p>
  </w:endnote>
  <w:endnote w:type="continuationSeparator" w:id="0">
    <w:p w:rsidR="00DA7EC9" w:rsidRDefault="00DA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Default="000069DA" w:rsidP="00DD72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279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19F4">
      <w:rPr>
        <w:rStyle w:val="PageNumber"/>
        <w:noProof/>
      </w:rPr>
      <w:t>1</w:t>
    </w:r>
    <w:r>
      <w:rPr>
        <w:rStyle w:val="PageNumber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Pr="000F3575" w:rsidRDefault="000069DA" w:rsidP="00DD7289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0F3575">
      <w:rPr>
        <w:rStyle w:val="PageNumber"/>
        <w:rFonts w:ascii="Verdana" w:hAnsi="Verdana"/>
        <w:sz w:val="20"/>
        <w:szCs w:val="20"/>
      </w:rPr>
      <w:fldChar w:fldCharType="begin"/>
    </w:r>
    <w:r w:rsidR="00427941" w:rsidRPr="000F3575">
      <w:rPr>
        <w:rStyle w:val="PageNumber"/>
        <w:rFonts w:ascii="Verdana" w:hAnsi="Verdana"/>
        <w:sz w:val="20"/>
        <w:szCs w:val="20"/>
      </w:rPr>
      <w:instrText xml:space="preserve">PAGE  </w:instrText>
    </w:r>
    <w:r w:rsidRPr="000F3575">
      <w:rPr>
        <w:rStyle w:val="PageNumber"/>
        <w:rFonts w:ascii="Verdana" w:hAnsi="Verdana"/>
        <w:sz w:val="20"/>
        <w:szCs w:val="20"/>
      </w:rPr>
      <w:fldChar w:fldCharType="separate"/>
    </w:r>
    <w:r w:rsidR="00634C76">
      <w:rPr>
        <w:rStyle w:val="PageNumber"/>
        <w:rFonts w:ascii="Verdana" w:hAnsi="Verdana"/>
        <w:noProof/>
        <w:sz w:val="20"/>
        <w:szCs w:val="20"/>
      </w:rPr>
      <w:t>2</w:t>
    </w:r>
    <w:r w:rsidRPr="000F3575">
      <w:rPr>
        <w:rStyle w:val="PageNumber"/>
        <w:rFonts w:ascii="Verdana" w:hAnsi="Verdana"/>
        <w:sz w:val="20"/>
        <w:szCs w:val="20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EC9" w:rsidRDefault="00DA7EC9">
      <w:r>
        <w:separator/>
      </w:r>
    </w:p>
  </w:footnote>
  <w:footnote w:type="continuationSeparator" w:id="0">
    <w:p w:rsidR="00DA7EC9" w:rsidRDefault="00DA7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CEA" w:rsidRDefault="00154E48" w:rsidP="00993CEA">
    <w:pPr>
      <w:pStyle w:val="Header"/>
      <w:tabs>
        <w:tab w:val="clear" w:pos="8306"/>
        <w:tab w:val="right" w:pos="9540"/>
      </w:tabs>
      <w:rPr>
        <w:rFonts w:ascii="Verdana" w:hAnsi="Verdana"/>
        <w:sz w:val="20"/>
        <w:szCs w:val="20"/>
      </w:rPr>
    </w:pPr>
    <w:r>
      <w:rPr>
        <w:rFonts w:ascii="Verdana" w:hAnsi="Verdana" w:cs="Arial"/>
        <w:b/>
        <w:sz w:val="20"/>
        <w:szCs w:val="20"/>
      </w:rPr>
      <w:t>I</w:t>
    </w:r>
    <w:r w:rsidR="005926D5">
      <w:rPr>
        <w:rFonts w:ascii="Verdana" w:hAnsi="Verdana" w:cs="Arial"/>
        <w:b/>
        <w:sz w:val="20"/>
        <w:szCs w:val="20"/>
      </w:rPr>
      <w:t>nformatics</w:t>
    </w:r>
    <w:r w:rsidR="00A37FEA">
      <w:rPr>
        <w:rFonts w:ascii="Verdana" w:hAnsi="Verdana" w:cs="Arial"/>
        <w:b/>
        <w:sz w:val="20"/>
        <w:szCs w:val="20"/>
      </w:rPr>
      <w:tab/>
    </w:r>
    <w:r w:rsidR="00993CEA">
      <w:rPr>
        <w:rFonts w:ascii="Verdana" w:hAnsi="Verdana" w:cs="Arial"/>
        <w:b/>
        <w:sz w:val="20"/>
        <w:szCs w:val="20"/>
      </w:rPr>
      <w:tab/>
    </w:r>
    <w:r w:rsidR="00993CEA">
      <w:rPr>
        <w:rFonts w:ascii="Verdana" w:hAnsi="Verdana"/>
        <w:sz w:val="20"/>
        <w:szCs w:val="20"/>
      </w:rPr>
      <w:t>EPFL – ENAC – I</w:t>
    </w:r>
    <w:r w:rsidR="007C2653">
      <w:rPr>
        <w:rFonts w:ascii="Verdana" w:hAnsi="Verdana"/>
        <w:sz w:val="20"/>
        <w:szCs w:val="20"/>
      </w:rPr>
      <w:t>IC</w:t>
    </w:r>
    <w:r w:rsidR="00993CEA">
      <w:rPr>
        <w:rFonts w:ascii="Verdana" w:hAnsi="Verdana"/>
        <w:sz w:val="20"/>
        <w:szCs w:val="20"/>
      </w:rPr>
      <w:t xml:space="preserve"> – IMAC</w:t>
    </w:r>
  </w:p>
  <w:p w:rsidR="00993CEA" w:rsidRDefault="00993CEA" w:rsidP="00993CEA">
    <w:pPr>
      <w:pStyle w:val="Header"/>
      <w:tabs>
        <w:tab w:val="clear" w:pos="8306"/>
        <w:tab w:val="right" w:pos="9000"/>
      </w:tabs>
    </w:pPr>
  </w:p>
  <w:p w:rsidR="003E5DDF" w:rsidRPr="00AB792C" w:rsidRDefault="003E5DDF" w:rsidP="00AB792C">
    <w:pPr>
      <w:pStyle w:val="Header"/>
      <w:tabs>
        <w:tab w:val="clear" w:pos="8306"/>
        <w:tab w:val="right" w:pos="9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2B5F"/>
    <w:multiLevelType w:val="hybridMultilevel"/>
    <w:tmpl w:val="7AC0BE48"/>
    <w:lvl w:ilvl="0" w:tplc="71E26A96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9423A1"/>
    <w:multiLevelType w:val="hybridMultilevel"/>
    <w:tmpl w:val="1D9E9F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6B2571"/>
    <w:multiLevelType w:val="hybridMultilevel"/>
    <w:tmpl w:val="29B69E5A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15CB361B"/>
    <w:multiLevelType w:val="hybridMultilevel"/>
    <w:tmpl w:val="BC9C4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257238C9"/>
    <w:multiLevelType w:val="hybridMultilevel"/>
    <w:tmpl w:val="73B458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6220C0"/>
    <w:multiLevelType w:val="hybridMultilevel"/>
    <w:tmpl w:val="34424656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141987"/>
    <w:multiLevelType w:val="hybridMultilevel"/>
    <w:tmpl w:val="C5C6C1CE"/>
    <w:lvl w:ilvl="0" w:tplc="AB28CA8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5300C0"/>
    <w:multiLevelType w:val="hybridMultilevel"/>
    <w:tmpl w:val="E396B2D2"/>
    <w:lvl w:ilvl="0" w:tplc="3A006BB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777B95"/>
    <w:multiLevelType w:val="hybridMultilevel"/>
    <w:tmpl w:val="F84C39CC"/>
    <w:lvl w:ilvl="0" w:tplc="C57E25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</w:rPr>
    </w:lvl>
    <w:lvl w:ilvl="1" w:tplc="31D89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71380C"/>
    <w:multiLevelType w:val="hybridMultilevel"/>
    <w:tmpl w:val="7DEAD97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831E93"/>
    <w:multiLevelType w:val="hybridMultilevel"/>
    <w:tmpl w:val="3822DEDC"/>
    <w:lvl w:ilvl="0" w:tplc="040C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D"/>
    <w:rsid w:val="000069DA"/>
    <w:rsid w:val="00007DA4"/>
    <w:rsid w:val="00016B86"/>
    <w:rsid w:val="00061515"/>
    <w:rsid w:val="00062B90"/>
    <w:rsid w:val="000643BD"/>
    <w:rsid w:val="0008629E"/>
    <w:rsid w:val="000971F6"/>
    <w:rsid w:val="000B3109"/>
    <w:rsid w:val="000B6109"/>
    <w:rsid w:val="000C703F"/>
    <w:rsid w:val="000D39C1"/>
    <w:rsid w:val="000F3575"/>
    <w:rsid w:val="000F5741"/>
    <w:rsid w:val="000F6707"/>
    <w:rsid w:val="00100146"/>
    <w:rsid w:val="00106C3C"/>
    <w:rsid w:val="0013568C"/>
    <w:rsid w:val="00141A98"/>
    <w:rsid w:val="00143377"/>
    <w:rsid w:val="0014430A"/>
    <w:rsid w:val="0014432B"/>
    <w:rsid w:val="0015400D"/>
    <w:rsid w:val="00154E48"/>
    <w:rsid w:val="0015568F"/>
    <w:rsid w:val="00165A94"/>
    <w:rsid w:val="001919D1"/>
    <w:rsid w:val="001A74AA"/>
    <w:rsid w:val="001B4FC0"/>
    <w:rsid w:val="001B5195"/>
    <w:rsid w:val="001C2563"/>
    <w:rsid w:val="001C3C32"/>
    <w:rsid w:val="001C5AC0"/>
    <w:rsid w:val="001D2CFF"/>
    <w:rsid w:val="001E0A90"/>
    <w:rsid w:val="00205E97"/>
    <w:rsid w:val="00221668"/>
    <w:rsid w:val="002354E0"/>
    <w:rsid w:val="002376C3"/>
    <w:rsid w:val="002468F9"/>
    <w:rsid w:val="00256B0E"/>
    <w:rsid w:val="0028411D"/>
    <w:rsid w:val="00285039"/>
    <w:rsid w:val="00295ED3"/>
    <w:rsid w:val="00302258"/>
    <w:rsid w:val="003070B1"/>
    <w:rsid w:val="00307D20"/>
    <w:rsid w:val="00312B22"/>
    <w:rsid w:val="00337FFA"/>
    <w:rsid w:val="003423BF"/>
    <w:rsid w:val="0034314A"/>
    <w:rsid w:val="00345FE3"/>
    <w:rsid w:val="00376888"/>
    <w:rsid w:val="0037700A"/>
    <w:rsid w:val="00377BBF"/>
    <w:rsid w:val="00391B7C"/>
    <w:rsid w:val="003A6704"/>
    <w:rsid w:val="003C09AE"/>
    <w:rsid w:val="003E1FF4"/>
    <w:rsid w:val="003E5DDF"/>
    <w:rsid w:val="003F0B0F"/>
    <w:rsid w:val="0041102E"/>
    <w:rsid w:val="0042470F"/>
    <w:rsid w:val="00427941"/>
    <w:rsid w:val="00431279"/>
    <w:rsid w:val="00442812"/>
    <w:rsid w:val="004463CB"/>
    <w:rsid w:val="00462559"/>
    <w:rsid w:val="00466FD7"/>
    <w:rsid w:val="00474647"/>
    <w:rsid w:val="00486FDB"/>
    <w:rsid w:val="00496913"/>
    <w:rsid w:val="004A12E8"/>
    <w:rsid w:val="004B13F0"/>
    <w:rsid w:val="004E178F"/>
    <w:rsid w:val="004F6AED"/>
    <w:rsid w:val="00512770"/>
    <w:rsid w:val="00523688"/>
    <w:rsid w:val="00526CE3"/>
    <w:rsid w:val="005575A8"/>
    <w:rsid w:val="00567853"/>
    <w:rsid w:val="005849EC"/>
    <w:rsid w:val="005926D5"/>
    <w:rsid w:val="0059705C"/>
    <w:rsid w:val="00597A72"/>
    <w:rsid w:val="005B401F"/>
    <w:rsid w:val="005B5311"/>
    <w:rsid w:val="005B5E3E"/>
    <w:rsid w:val="005E6432"/>
    <w:rsid w:val="005F4735"/>
    <w:rsid w:val="005F482D"/>
    <w:rsid w:val="00611991"/>
    <w:rsid w:val="0062091D"/>
    <w:rsid w:val="00620F14"/>
    <w:rsid w:val="006230D1"/>
    <w:rsid w:val="00634C76"/>
    <w:rsid w:val="00643A80"/>
    <w:rsid w:val="006626B5"/>
    <w:rsid w:val="006673FB"/>
    <w:rsid w:val="00694957"/>
    <w:rsid w:val="006B0C65"/>
    <w:rsid w:val="006C4344"/>
    <w:rsid w:val="006C44FB"/>
    <w:rsid w:val="006D3FC6"/>
    <w:rsid w:val="006D579D"/>
    <w:rsid w:val="006D6BB0"/>
    <w:rsid w:val="00700778"/>
    <w:rsid w:val="00704E4A"/>
    <w:rsid w:val="0070555F"/>
    <w:rsid w:val="00710A66"/>
    <w:rsid w:val="00727DDD"/>
    <w:rsid w:val="00763C45"/>
    <w:rsid w:val="0076744F"/>
    <w:rsid w:val="00770C99"/>
    <w:rsid w:val="0077263B"/>
    <w:rsid w:val="007A678F"/>
    <w:rsid w:val="007B15C6"/>
    <w:rsid w:val="007C0272"/>
    <w:rsid w:val="007C2653"/>
    <w:rsid w:val="007C7A18"/>
    <w:rsid w:val="007D70EF"/>
    <w:rsid w:val="00801305"/>
    <w:rsid w:val="00805AA7"/>
    <w:rsid w:val="00811476"/>
    <w:rsid w:val="00814F21"/>
    <w:rsid w:val="008152BA"/>
    <w:rsid w:val="008208DA"/>
    <w:rsid w:val="008250A0"/>
    <w:rsid w:val="00825A81"/>
    <w:rsid w:val="00837256"/>
    <w:rsid w:val="00837F5B"/>
    <w:rsid w:val="00841882"/>
    <w:rsid w:val="00843A1F"/>
    <w:rsid w:val="00850FDF"/>
    <w:rsid w:val="008530DF"/>
    <w:rsid w:val="00862E98"/>
    <w:rsid w:val="0087056E"/>
    <w:rsid w:val="00893B66"/>
    <w:rsid w:val="00894D35"/>
    <w:rsid w:val="008A6324"/>
    <w:rsid w:val="008B5390"/>
    <w:rsid w:val="008C37E2"/>
    <w:rsid w:val="008E5E17"/>
    <w:rsid w:val="008F163C"/>
    <w:rsid w:val="00901B49"/>
    <w:rsid w:val="009074CB"/>
    <w:rsid w:val="009109A4"/>
    <w:rsid w:val="00921D3C"/>
    <w:rsid w:val="009301DE"/>
    <w:rsid w:val="009316B8"/>
    <w:rsid w:val="00957E73"/>
    <w:rsid w:val="0096649D"/>
    <w:rsid w:val="0097652E"/>
    <w:rsid w:val="00990EEF"/>
    <w:rsid w:val="00993CEA"/>
    <w:rsid w:val="009973BF"/>
    <w:rsid w:val="009A5C7A"/>
    <w:rsid w:val="009B1BB3"/>
    <w:rsid w:val="009C25BA"/>
    <w:rsid w:val="009C3ED4"/>
    <w:rsid w:val="009C4C1D"/>
    <w:rsid w:val="009F3E0D"/>
    <w:rsid w:val="009F4B85"/>
    <w:rsid w:val="00A1302F"/>
    <w:rsid w:val="00A1662E"/>
    <w:rsid w:val="00A37FEA"/>
    <w:rsid w:val="00A42457"/>
    <w:rsid w:val="00A431A8"/>
    <w:rsid w:val="00A63E7D"/>
    <w:rsid w:val="00A729D2"/>
    <w:rsid w:val="00A8342D"/>
    <w:rsid w:val="00A93DE2"/>
    <w:rsid w:val="00AA5B96"/>
    <w:rsid w:val="00AB792C"/>
    <w:rsid w:val="00AC7E85"/>
    <w:rsid w:val="00AF3595"/>
    <w:rsid w:val="00B16055"/>
    <w:rsid w:val="00B21057"/>
    <w:rsid w:val="00B3711C"/>
    <w:rsid w:val="00B52754"/>
    <w:rsid w:val="00B75CD8"/>
    <w:rsid w:val="00BA7C74"/>
    <w:rsid w:val="00BB58A2"/>
    <w:rsid w:val="00BD4D77"/>
    <w:rsid w:val="00BD50D9"/>
    <w:rsid w:val="00BE0443"/>
    <w:rsid w:val="00BE6148"/>
    <w:rsid w:val="00C61A0D"/>
    <w:rsid w:val="00C712E4"/>
    <w:rsid w:val="00C864D9"/>
    <w:rsid w:val="00C9294B"/>
    <w:rsid w:val="00C96C15"/>
    <w:rsid w:val="00CA3829"/>
    <w:rsid w:val="00CC03C2"/>
    <w:rsid w:val="00CC1076"/>
    <w:rsid w:val="00CC5CF5"/>
    <w:rsid w:val="00CF5FB4"/>
    <w:rsid w:val="00D019C4"/>
    <w:rsid w:val="00D207EB"/>
    <w:rsid w:val="00D219F4"/>
    <w:rsid w:val="00D21B4F"/>
    <w:rsid w:val="00D27EF7"/>
    <w:rsid w:val="00D45CAD"/>
    <w:rsid w:val="00D52BE4"/>
    <w:rsid w:val="00D63DD1"/>
    <w:rsid w:val="00D63E75"/>
    <w:rsid w:val="00D8132C"/>
    <w:rsid w:val="00D832A2"/>
    <w:rsid w:val="00D933B9"/>
    <w:rsid w:val="00DA7EC9"/>
    <w:rsid w:val="00DC5839"/>
    <w:rsid w:val="00DC5973"/>
    <w:rsid w:val="00DC6E55"/>
    <w:rsid w:val="00DD2BF2"/>
    <w:rsid w:val="00DD7289"/>
    <w:rsid w:val="00DE4669"/>
    <w:rsid w:val="00E1197C"/>
    <w:rsid w:val="00E20C35"/>
    <w:rsid w:val="00E57122"/>
    <w:rsid w:val="00E662CD"/>
    <w:rsid w:val="00E66B87"/>
    <w:rsid w:val="00E81E38"/>
    <w:rsid w:val="00E871D7"/>
    <w:rsid w:val="00E93994"/>
    <w:rsid w:val="00EA1111"/>
    <w:rsid w:val="00EC44CC"/>
    <w:rsid w:val="00EC6F31"/>
    <w:rsid w:val="00ED1375"/>
    <w:rsid w:val="00EE0A42"/>
    <w:rsid w:val="00EE1380"/>
    <w:rsid w:val="00EE645F"/>
    <w:rsid w:val="00EF6FAB"/>
    <w:rsid w:val="00F056C4"/>
    <w:rsid w:val="00F1057F"/>
    <w:rsid w:val="00F11960"/>
    <w:rsid w:val="00F13720"/>
    <w:rsid w:val="00F410BF"/>
    <w:rsid w:val="00F424DA"/>
    <w:rsid w:val="00F45D85"/>
    <w:rsid w:val="00F71B98"/>
    <w:rsid w:val="00F740FB"/>
    <w:rsid w:val="00F8566F"/>
    <w:rsid w:val="00FA1A22"/>
    <w:rsid w:val="00FA2465"/>
    <w:rsid w:val="00FA39D3"/>
    <w:rsid w:val="00FA6E10"/>
    <w:rsid w:val="00FC6BAB"/>
    <w:rsid w:val="00FD5A00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9DA"/>
    <w:rPr>
      <w:sz w:val="24"/>
      <w:szCs w:val="24"/>
    </w:rPr>
  </w:style>
  <w:style w:type="paragraph" w:styleId="Heading2">
    <w:name w:val="heading 2"/>
    <w:basedOn w:val="Normal"/>
    <w:next w:val="Normal"/>
    <w:qFormat/>
    <w:rsid w:val="00BD50D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6D3F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odyText3">
    <w:name w:val="Body Text 3"/>
    <w:basedOn w:val="Normal"/>
    <w:rsid w:val="00BD50D9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E119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9DA"/>
    <w:rPr>
      <w:sz w:val="24"/>
      <w:szCs w:val="24"/>
    </w:rPr>
  </w:style>
  <w:style w:type="paragraph" w:styleId="Heading2">
    <w:name w:val="heading 2"/>
    <w:basedOn w:val="Normal"/>
    <w:next w:val="Normal"/>
    <w:qFormat/>
    <w:rsid w:val="00BD50D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6D3F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odyText3">
    <w:name w:val="Body Text 3"/>
    <w:basedOn w:val="Normal"/>
    <w:rsid w:val="00BD50D9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E11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389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Série 2</vt:lpstr>
    </vt:vector>
  </TitlesOfParts>
  <Company>IMAC - IS - EPFL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Série 2</dc:title>
  <dc:creator>Administrator</dc:creator>
  <cp:lastModifiedBy>Hofmans Emma</cp:lastModifiedBy>
  <cp:revision>8</cp:revision>
  <cp:lastPrinted>2011-10-05T13:54:00Z</cp:lastPrinted>
  <dcterms:created xsi:type="dcterms:W3CDTF">2011-07-27T13:28:00Z</dcterms:created>
  <dcterms:modified xsi:type="dcterms:W3CDTF">2011-10-25T12:44:00Z</dcterms:modified>
</cp:coreProperties>
</file>